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1A" w:rsidRPr="007A5197" w:rsidRDefault="00E7161A" w:rsidP="00E7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7A5197">
        <w:rPr>
          <w:rFonts w:ascii="Times New Roman" w:eastAsia="TimesNewRomanPSMT" w:hAnsi="Times New Roman"/>
          <w:b/>
          <w:sz w:val="28"/>
          <w:szCs w:val="28"/>
        </w:rPr>
        <w:t>Муниципальное казенное дошкольное  образовательное</w:t>
      </w:r>
    </w:p>
    <w:p w:rsidR="00E7161A" w:rsidRPr="007A5197" w:rsidRDefault="00E7161A" w:rsidP="00E7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учреждение «Д</w:t>
      </w:r>
      <w:r w:rsidRPr="007A5197">
        <w:rPr>
          <w:rFonts w:ascii="Times New Roman" w:eastAsia="TimesNewRomanPSMT" w:hAnsi="Times New Roman"/>
          <w:b/>
          <w:sz w:val="28"/>
          <w:szCs w:val="28"/>
        </w:rPr>
        <w:t xml:space="preserve">етский сад </w:t>
      </w:r>
      <w:r w:rsidR="003B5819">
        <w:rPr>
          <w:rFonts w:ascii="Times New Roman" w:eastAsia="TimesNewRomanPSMT" w:hAnsi="Times New Roman"/>
          <w:b/>
          <w:sz w:val="28"/>
          <w:szCs w:val="28"/>
        </w:rPr>
        <w:t>№ 9 «Ромашка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» </w:t>
      </w:r>
      <w:r w:rsidR="003B5819">
        <w:rPr>
          <w:rFonts w:ascii="Times New Roman" w:eastAsia="TimesNewRomanPSMT" w:hAnsi="Times New Roman"/>
          <w:b/>
          <w:sz w:val="28"/>
          <w:szCs w:val="28"/>
        </w:rPr>
        <w:t xml:space="preserve">с. </w:t>
      </w:r>
      <w:proofErr w:type="spellStart"/>
      <w:r w:rsidR="003B5819">
        <w:rPr>
          <w:rFonts w:ascii="Times New Roman" w:eastAsia="TimesNewRomanPSMT" w:hAnsi="Times New Roman"/>
          <w:b/>
          <w:sz w:val="28"/>
          <w:szCs w:val="28"/>
        </w:rPr>
        <w:t>Манас</w:t>
      </w:r>
      <w:proofErr w:type="spellEnd"/>
    </w:p>
    <w:p w:rsidR="00E7161A" w:rsidRPr="007A5197" w:rsidRDefault="003B5819" w:rsidP="00E7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/>
          <w:b/>
          <w:sz w:val="28"/>
          <w:szCs w:val="28"/>
        </w:rPr>
        <w:t>Карабудахкентского</w:t>
      </w:r>
      <w:proofErr w:type="spellEnd"/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E7161A" w:rsidRPr="007A5197">
        <w:rPr>
          <w:rFonts w:ascii="Times New Roman" w:eastAsia="TimesNewRomanPSMT" w:hAnsi="Times New Roman"/>
          <w:b/>
          <w:sz w:val="28"/>
          <w:szCs w:val="28"/>
        </w:rPr>
        <w:t xml:space="preserve"> района</w:t>
      </w:r>
    </w:p>
    <w:p w:rsidR="008B345A" w:rsidRPr="008B345A" w:rsidRDefault="008B345A" w:rsidP="008B34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161A" w:rsidRPr="006F5B08" w:rsidRDefault="008B345A" w:rsidP="00E716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161A" w:rsidRPr="006F5B08">
        <w:rPr>
          <w:rFonts w:ascii="Times New Roman" w:hAnsi="Times New Roman"/>
          <w:sz w:val="24"/>
          <w:szCs w:val="24"/>
        </w:rPr>
        <w:t>«Утверждаю</w:t>
      </w:r>
      <w:r w:rsidR="00E7161A">
        <w:rPr>
          <w:rFonts w:ascii="Times New Roman" w:hAnsi="Times New Roman"/>
          <w:sz w:val="24"/>
          <w:szCs w:val="24"/>
        </w:rPr>
        <w:t>»</w:t>
      </w:r>
      <w:r w:rsidR="00E7161A" w:rsidRPr="006F5B08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E7161A">
        <w:rPr>
          <w:rFonts w:ascii="Times New Roman" w:hAnsi="Times New Roman"/>
          <w:sz w:val="24"/>
          <w:szCs w:val="24"/>
        </w:rPr>
        <w:t xml:space="preserve">  </w:t>
      </w:r>
      <w:r w:rsidR="005E356C">
        <w:rPr>
          <w:rFonts w:ascii="Times New Roman" w:eastAsia="Times New Roman" w:hAnsi="Times New Roman" w:cs="Times New Roman"/>
          <w:sz w:val="24"/>
        </w:rPr>
        <w:t>Рассмотрено на общем</w:t>
      </w:r>
      <w:r w:rsidR="00E7161A">
        <w:rPr>
          <w:rFonts w:ascii="Times New Roman" w:hAnsi="Times New Roman"/>
          <w:sz w:val="24"/>
          <w:szCs w:val="24"/>
        </w:rPr>
        <w:t xml:space="preserve">    </w:t>
      </w:r>
      <w:r w:rsidR="00E7161A" w:rsidRPr="006F5B08">
        <w:rPr>
          <w:rFonts w:ascii="Times New Roman" w:hAnsi="Times New Roman"/>
          <w:sz w:val="24"/>
          <w:szCs w:val="24"/>
        </w:rPr>
        <w:t xml:space="preserve">  </w:t>
      </w:r>
    </w:p>
    <w:p w:rsidR="00E7161A" w:rsidRPr="006F5B08" w:rsidRDefault="003B5819" w:rsidP="00E716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Заведующая МКДОУ «Ромашка</w:t>
      </w:r>
      <w:r w:rsidR="00E7161A">
        <w:rPr>
          <w:rFonts w:ascii="Times New Roman" w:hAnsi="Times New Roman"/>
          <w:sz w:val="24"/>
          <w:szCs w:val="24"/>
        </w:rPr>
        <w:t>»</w:t>
      </w:r>
      <w:r w:rsidR="00E7161A" w:rsidRPr="006F5B08">
        <w:rPr>
          <w:rFonts w:ascii="Times New Roman" w:hAnsi="Times New Roman"/>
          <w:sz w:val="24"/>
          <w:szCs w:val="24"/>
        </w:rPr>
        <w:t xml:space="preserve">                          </w:t>
      </w:r>
      <w:r w:rsidR="00E7161A">
        <w:rPr>
          <w:rFonts w:ascii="Times New Roman" w:hAnsi="Times New Roman"/>
          <w:sz w:val="24"/>
          <w:szCs w:val="24"/>
        </w:rPr>
        <w:t xml:space="preserve">           </w:t>
      </w:r>
      <w:r w:rsidR="005E356C">
        <w:rPr>
          <w:rFonts w:ascii="Times New Roman" w:hAnsi="Times New Roman"/>
          <w:sz w:val="24"/>
          <w:szCs w:val="24"/>
        </w:rPr>
        <w:t>собрании трудового</w:t>
      </w:r>
      <w:r w:rsidR="00E7161A">
        <w:rPr>
          <w:rFonts w:ascii="Times New Roman" w:hAnsi="Times New Roman"/>
          <w:sz w:val="24"/>
          <w:szCs w:val="24"/>
        </w:rPr>
        <w:t xml:space="preserve">  </w:t>
      </w:r>
      <w:r w:rsidR="005E356C">
        <w:rPr>
          <w:rFonts w:ascii="Times New Roman" w:hAnsi="Times New Roman"/>
          <w:sz w:val="24"/>
          <w:szCs w:val="24"/>
        </w:rPr>
        <w:t>коллектива</w:t>
      </w:r>
      <w:r w:rsidR="00E7161A">
        <w:rPr>
          <w:rFonts w:ascii="Times New Roman" w:hAnsi="Times New Roman"/>
          <w:sz w:val="24"/>
          <w:szCs w:val="24"/>
        </w:rPr>
        <w:t xml:space="preserve">                          </w:t>
      </w:r>
      <w:r w:rsidR="00E7161A" w:rsidRPr="006F5B08">
        <w:rPr>
          <w:rFonts w:ascii="Times New Roman" w:hAnsi="Times New Roman"/>
          <w:sz w:val="24"/>
          <w:szCs w:val="24"/>
        </w:rPr>
        <w:t xml:space="preserve"> </w:t>
      </w:r>
    </w:p>
    <w:p w:rsidR="00E7161A" w:rsidRDefault="003B5819" w:rsidP="00E716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анас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Карабудахкентского</w:t>
      </w:r>
      <w:proofErr w:type="spellEnd"/>
      <w:r w:rsidR="00E7161A" w:rsidRPr="006F5B08">
        <w:rPr>
          <w:rFonts w:ascii="Times New Roman" w:hAnsi="Times New Roman"/>
          <w:sz w:val="24"/>
          <w:szCs w:val="24"/>
        </w:rPr>
        <w:t xml:space="preserve"> р-на</w:t>
      </w:r>
      <w:r w:rsidR="00E7161A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E356C">
        <w:rPr>
          <w:rFonts w:ascii="Times New Roman" w:hAnsi="Times New Roman"/>
          <w:sz w:val="24"/>
          <w:szCs w:val="24"/>
        </w:rPr>
        <w:t>Протокол</w:t>
      </w:r>
      <w:r w:rsidR="00E7161A">
        <w:rPr>
          <w:rFonts w:ascii="Times New Roman" w:hAnsi="Times New Roman"/>
          <w:sz w:val="24"/>
          <w:szCs w:val="24"/>
        </w:rPr>
        <w:t xml:space="preserve"> </w:t>
      </w:r>
      <w:r w:rsidR="005E356C">
        <w:rPr>
          <w:rFonts w:ascii="Times New Roman" w:hAnsi="Times New Roman"/>
          <w:sz w:val="24"/>
          <w:szCs w:val="24"/>
        </w:rPr>
        <w:t>№__от</w:t>
      </w:r>
      <w:r w:rsidR="00E7161A">
        <w:rPr>
          <w:rFonts w:ascii="Times New Roman" w:hAnsi="Times New Roman"/>
          <w:sz w:val="24"/>
          <w:szCs w:val="24"/>
        </w:rPr>
        <w:t xml:space="preserve">           </w:t>
      </w:r>
    </w:p>
    <w:p w:rsidR="00E7161A" w:rsidRPr="006F5B08" w:rsidRDefault="00E7161A" w:rsidP="00E716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5B08">
        <w:rPr>
          <w:rFonts w:ascii="Times New Roman" w:hAnsi="Times New Roman"/>
          <w:sz w:val="24"/>
          <w:szCs w:val="24"/>
        </w:rPr>
        <w:t xml:space="preserve"> _________</w:t>
      </w:r>
      <w:r w:rsidR="003B5819"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 w:rsidR="003B5819">
        <w:rPr>
          <w:rFonts w:ascii="Times New Roman" w:hAnsi="Times New Roman"/>
          <w:sz w:val="24"/>
          <w:szCs w:val="24"/>
        </w:rPr>
        <w:t>З.Н.Джалилова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BF484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>от «_____</w:t>
      </w:r>
      <w:r w:rsidR="00BF4847">
        <w:rPr>
          <w:rFonts w:ascii="Times New Roman" w:hAnsi="Times New Roman"/>
          <w:color w:val="000000"/>
          <w:spacing w:val="-6"/>
          <w:sz w:val="24"/>
          <w:szCs w:val="24"/>
        </w:rPr>
        <w:t>»_______2016</w:t>
      </w:r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E7161A" w:rsidRPr="006F5B08" w:rsidRDefault="00E7161A" w:rsidP="00E7161A">
      <w:pPr>
        <w:jc w:val="both"/>
        <w:rPr>
          <w:rFonts w:ascii="Times New Roman" w:hAnsi="Times New Roman"/>
          <w:sz w:val="24"/>
          <w:szCs w:val="24"/>
        </w:rPr>
      </w:pPr>
      <w:r w:rsidRPr="006F5B08">
        <w:rPr>
          <w:rFonts w:ascii="Times New Roman" w:hAnsi="Times New Roman"/>
          <w:sz w:val="24"/>
          <w:szCs w:val="24"/>
        </w:rPr>
        <w:t xml:space="preserve"> Приказ № __</w:t>
      </w:r>
      <w:r>
        <w:rPr>
          <w:rFonts w:ascii="Times New Roman" w:hAnsi="Times New Roman"/>
          <w:sz w:val="24"/>
          <w:szCs w:val="24"/>
        </w:rPr>
        <w:t xml:space="preserve"> от «___»____</w:t>
      </w:r>
      <w:r w:rsidR="003B5819">
        <w:rPr>
          <w:rFonts w:ascii="Times New Roman" w:hAnsi="Times New Roman"/>
          <w:sz w:val="24"/>
          <w:szCs w:val="24"/>
        </w:rPr>
        <w:t>_</w:t>
      </w:r>
      <w:r w:rsidR="00BF4847">
        <w:rPr>
          <w:rFonts w:ascii="Times New Roman" w:hAnsi="Times New Roman"/>
          <w:sz w:val="24"/>
          <w:szCs w:val="24"/>
        </w:rPr>
        <w:t>2016</w:t>
      </w:r>
      <w:r w:rsidRPr="006F5B08">
        <w:rPr>
          <w:rFonts w:ascii="Times New Roman" w:hAnsi="Times New Roman"/>
          <w:sz w:val="24"/>
          <w:szCs w:val="24"/>
        </w:rPr>
        <w:t xml:space="preserve"> г.</w:t>
      </w:r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</w:t>
      </w:r>
      <w:r w:rsidRPr="006F5B0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</w:t>
      </w:r>
    </w:p>
    <w:p w:rsidR="008B345A" w:rsidRPr="008B345A" w:rsidRDefault="008B345A" w:rsidP="006559F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9FE" w:rsidRDefault="006559FE" w:rsidP="0065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«Согласовано»</w:t>
      </w:r>
    </w:p>
    <w:p w:rsidR="006559FE" w:rsidRDefault="006559FE" w:rsidP="0065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Начальник УО</w:t>
      </w:r>
    </w:p>
    <w:p w:rsidR="006559FE" w:rsidRDefault="003B5819" w:rsidP="0065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Карабудахкентского</w:t>
      </w:r>
      <w:proofErr w:type="spellEnd"/>
      <w:r w:rsidR="0065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р-на</w:t>
      </w:r>
    </w:p>
    <w:p w:rsidR="006559FE" w:rsidRPr="006559FE" w:rsidRDefault="006559FE" w:rsidP="0065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</w:p>
    <w:p w:rsidR="006559FE" w:rsidRPr="006559FE" w:rsidRDefault="006559FE" w:rsidP="00655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345A" w:rsidRDefault="008B345A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D75BAD" w:rsidRDefault="00D75BAD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8C7E8F" w:rsidRPr="00F96DF6" w:rsidRDefault="008C7E8F" w:rsidP="00C81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F96DF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ПРОГРАММА РАЗВИТИЯ</w:t>
      </w:r>
    </w:p>
    <w:p w:rsidR="008C7E8F" w:rsidRPr="008C7E8F" w:rsidRDefault="00E7161A" w:rsidP="00C81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5B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B106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 на 2016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 w:rsidR="004932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0</w:t>
      </w:r>
      <w:r w:rsidR="008C7E8F" w:rsidRPr="00765B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гг.</w:t>
      </w:r>
      <w:r w:rsidR="008C7E8F" w:rsidRPr="00D44E94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)</w:t>
      </w:r>
      <w:r w:rsidR="008C7E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B345A" w:rsidRPr="008C7E8F" w:rsidRDefault="008B345A" w:rsidP="00C81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B345A" w:rsidRDefault="008B345A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1CE4" w:rsidRPr="00FE4AF5" w:rsidRDefault="00C81CE4" w:rsidP="00C81CE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FE4AF5">
        <w:rPr>
          <w:rFonts w:ascii="Times New Roman" w:eastAsia="Times New Roman" w:hAnsi="Times New Roman" w:cs="Times New Roman"/>
          <w:b/>
          <w:i/>
          <w:sz w:val="28"/>
        </w:rPr>
        <w:t>Разработчик и исполнитель программы:</w:t>
      </w:r>
    </w:p>
    <w:p w:rsidR="00C81CE4" w:rsidRPr="00FE4AF5" w:rsidRDefault="00C81CE4" w:rsidP="00C81CE4">
      <w:pPr>
        <w:jc w:val="center"/>
        <w:rPr>
          <w:rFonts w:ascii="Times New Roman" w:eastAsia="Times New Roman" w:hAnsi="Times New Roman" w:cs="Times New Roman"/>
          <w:i/>
          <w:sz w:val="28"/>
        </w:rPr>
      </w:pPr>
      <w:r w:rsidRPr="00FE4AF5">
        <w:rPr>
          <w:rFonts w:ascii="Times New Roman" w:eastAsia="Times New Roman" w:hAnsi="Times New Roman" w:cs="Times New Roman"/>
          <w:b/>
          <w:i/>
          <w:sz w:val="28"/>
        </w:rPr>
        <w:t>коллектив МК</w:t>
      </w:r>
      <w:r w:rsidR="005E11BF">
        <w:rPr>
          <w:rFonts w:ascii="Times New Roman" w:eastAsia="Times New Roman" w:hAnsi="Times New Roman" w:cs="Times New Roman"/>
          <w:b/>
          <w:i/>
          <w:sz w:val="28"/>
        </w:rPr>
        <w:t>Д</w:t>
      </w:r>
      <w:r w:rsidRPr="00FE4AF5">
        <w:rPr>
          <w:rFonts w:ascii="Times New Roman" w:eastAsia="Times New Roman" w:hAnsi="Times New Roman" w:cs="Times New Roman"/>
          <w:b/>
          <w:i/>
          <w:sz w:val="28"/>
        </w:rPr>
        <w:t>ОУ</w:t>
      </w:r>
      <w:r w:rsidRPr="00FE4AF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81CE4" w:rsidRPr="00C81CE4" w:rsidRDefault="00C81CE4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345A" w:rsidRDefault="008B345A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8B345A" w:rsidRDefault="008B345A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8B345A" w:rsidRDefault="008B345A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8B345A" w:rsidRDefault="008B345A" w:rsidP="00D44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D75BAD" w:rsidRDefault="00B1068F" w:rsidP="00C30A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2016</w:t>
      </w:r>
      <w:r w:rsidR="00C30A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</w:t>
      </w:r>
    </w:p>
    <w:p w:rsidR="00A132D1" w:rsidRDefault="00A132D1" w:rsidP="00692C6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развития</w:t>
      </w:r>
    </w:p>
    <w:p w:rsidR="00051778" w:rsidRDefault="00051778" w:rsidP="00692C6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2D1" w:rsidRDefault="00051778" w:rsidP="00051778">
      <w:pPr>
        <w:spacing w:before="100" w:after="10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A132D1">
        <w:rPr>
          <w:rFonts w:ascii="Times New Roman" w:eastAsia="Times New Roman" w:hAnsi="Times New Roman" w:cs="Times New Roman"/>
          <w:sz w:val="28"/>
        </w:rPr>
        <w:t>Обоснование Программы</w:t>
      </w:r>
    </w:p>
    <w:p w:rsidR="00A132D1" w:rsidRDefault="00051778" w:rsidP="00051778">
      <w:pPr>
        <w:spacing w:before="100" w:after="10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A132D1">
        <w:rPr>
          <w:rFonts w:ascii="Times New Roman" w:eastAsia="Times New Roman" w:hAnsi="Times New Roman" w:cs="Times New Roman"/>
          <w:sz w:val="28"/>
        </w:rPr>
        <w:t>Информационная справка об образовательном учреждении</w:t>
      </w:r>
    </w:p>
    <w:p w:rsidR="00A132D1" w:rsidRDefault="00051778" w:rsidP="00051778">
      <w:pPr>
        <w:spacing w:before="100" w:after="10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 w:rsidR="00A132D1">
        <w:rPr>
          <w:rFonts w:ascii="Times New Roman" w:eastAsia="Times New Roman" w:hAnsi="Times New Roman" w:cs="Times New Roman"/>
          <w:sz w:val="28"/>
        </w:rPr>
        <w:t>Аналитический блок</w:t>
      </w:r>
    </w:p>
    <w:p w:rsidR="00A132D1" w:rsidRDefault="00051778" w:rsidP="00051778">
      <w:pPr>
        <w:spacing w:before="100" w:after="10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="00A132D1">
        <w:rPr>
          <w:rFonts w:ascii="Times New Roman" w:eastAsia="Times New Roman" w:hAnsi="Times New Roman" w:cs="Times New Roman"/>
          <w:sz w:val="28"/>
        </w:rPr>
        <w:t>Концепция  желаемого будущего состояния ОО как системы</w:t>
      </w:r>
    </w:p>
    <w:p w:rsidR="00A132D1" w:rsidRDefault="00051778" w:rsidP="0005177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 w:rsidR="00A132D1">
        <w:rPr>
          <w:rFonts w:ascii="Times New Roman" w:eastAsia="Times New Roman" w:hAnsi="Times New Roman" w:cs="Times New Roman"/>
          <w:sz w:val="28"/>
        </w:rPr>
        <w:t xml:space="preserve">Стратегия и тактика перехода (перевода) ОО в новое состояние </w:t>
      </w:r>
    </w:p>
    <w:p w:rsidR="00A132D1" w:rsidRDefault="00051778" w:rsidP="0005177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 w:rsidR="00A132D1" w:rsidRPr="00051778">
        <w:rPr>
          <w:rFonts w:ascii="Times New Roman" w:eastAsia="Times New Roman" w:hAnsi="Times New Roman" w:cs="Times New Roman"/>
          <w:sz w:val="28"/>
        </w:rPr>
        <w:t xml:space="preserve"> Приложения</w:t>
      </w:r>
    </w:p>
    <w:p w:rsidR="00051778" w:rsidRDefault="00051778" w:rsidP="0005177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051778" w:rsidRPr="00051778" w:rsidRDefault="00051778" w:rsidP="0005177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A132D1" w:rsidRDefault="00A132D1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1.Обоснование Программы</w:t>
      </w:r>
    </w:p>
    <w:p w:rsidR="00A132D1" w:rsidRDefault="00A132D1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2D1" w:rsidRDefault="00A132D1" w:rsidP="002B58C3">
      <w:pPr>
        <w:spacing w:before="180" w:after="180" w:line="360" w:lineRule="auto"/>
        <w:ind w:firstLine="567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>Введение федерального государственного стандарта ставит новые  требования к содержанию, условиям и результатам педагогической деятельности. Данная перестройка требует изменения «старого» мировоззрения педагогических и управленческих кадров на «новое».</w:t>
      </w:r>
    </w:p>
    <w:p w:rsidR="00A132D1" w:rsidRDefault="00A132D1" w:rsidP="002B58C3">
      <w:pPr>
        <w:spacing w:before="180" w:after="180" w:line="360" w:lineRule="auto"/>
        <w:ind w:firstLine="567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>Новый подход требует и новой системы управления образовательным учреждением, основанной на систематическом мониторинге запросов общества, родителей и детей, изучении тенденций развития системы образования и человека в современном обществе. Эффективность деятельности образовательного учреждения будет зависеть от умения прогнозировать существующее тенденции и умения своевременно и адекватно на них отвечать.</w:t>
      </w:r>
    </w:p>
    <w:p w:rsidR="00204EEC" w:rsidRPr="00D44E94" w:rsidRDefault="00204EEC" w:rsidP="002B58C3">
      <w:pPr>
        <w:spacing w:before="180" w:after="1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</w:t>
      </w:r>
      <w:r w:rsidR="00D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программы развития МК</w:t>
      </w:r>
      <w:r w:rsidR="005E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D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B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9 «Ромашка» </w:t>
      </w:r>
      <w:proofErr w:type="spellStart"/>
      <w:r w:rsidR="003B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3B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="003B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</w:t>
      </w:r>
      <w:proofErr w:type="spellEnd"/>
      <w:r w:rsidR="0066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изменениями в дошкольном образовании 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связанными с вступлением в силу Закона «Об образовании в Российской Федерации» и введением федерального государственного стандарта дошкольного образования. Закон «Об образовании в Российской Федерации» признает дошкольное образование как новый уровень общего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 в России, тем самым определяет значимость системы дошкольного образования.</w:t>
      </w:r>
    </w:p>
    <w:p w:rsidR="00204EEC" w:rsidRPr="00D44E94" w:rsidRDefault="00204EEC" w:rsidP="002B58C3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наиважнейших управленческих функций в образовании является прогнозирование деятельности образовательного учреждения. И это в первую очередь относится к разработке и реализации программы развития дошкольного учреждения.</w:t>
      </w:r>
    </w:p>
    <w:p w:rsidR="00204EEC" w:rsidRPr="00D44E94" w:rsidRDefault="00204EEC" w:rsidP="002B58C3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создана с учетом запросов родителей и социума на дошкольное образование обучающихся в М</w:t>
      </w:r>
      <w:r w:rsidR="00A33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E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A33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запросов родителей в сфере образования показал, что родители предпочтение отдают программам подготовки детей к школьному обучению, а не формированию у них компетентностей и личностных качеств. Недостаточная информированность родителей о современных целях и вопросах дошкольного образования определяют использование новых </w:t>
      </w:r>
      <w:r w:rsidR="00A33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взаимодействия ДОУ и семьи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реализации программы.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</w:t>
      </w:r>
      <w:r w:rsidR="00A33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сотрудничества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большая часть родителей хотели бы повысить степень своей компетентности в знаниях о своём ребёнке. Разрабатывая пути обновления педагогического процесса, учитывались запросы родителей, интересы детей, профессиональные возможности педагогов.</w:t>
      </w:r>
    </w:p>
    <w:p w:rsidR="00A132D1" w:rsidRDefault="00A132D1" w:rsidP="002B58C3">
      <w:pPr>
        <w:spacing w:before="180" w:after="1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основе разработанной Программы развития положены следующие нормативно-правовые документы:</w:t>
      </w:r>
    </w:p>
    <w:p w:rsidR="00376292" w:rsidRDefault="00A132D1" w:rsidP="002B5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«Концепция долгосрочного социально-экономического развития до 2020года» (Распоряжение Правительства Российской Федерации от 17 ноября2008 г. N 1662-р)</w:t>
      </w:r>
    </w:p>
    <w:p w:rsidR="00376292" w:rsidRDefault="00A132D1" w:rsidP="002B5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«Национальная образовательная инициатива "Наша новая школа"» (утвержденной Президентом Российской Федерации от 04 февраля 2010 г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р-271)</w:t>
      </w:r>
    </w:p>
    <w:p w:rsidR="00A132D1" w:rsidRPr="00E169C4" w:rsidRDefault="00A132D1" w:rsidP="002B58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- Приказ Министерства образования и науки  Российской Федерации </w:t>
      </w:r>
      <w:r w:rsidR="00E169C4">
        <w:rPr>
          <w:rFonts w:ascii="Times New Roman" w:eastAsia="Times New Roman" w:hAnsi="Times New Roman" w:cs="Times New Roman"/>
          <w:sz w:val="28"/>
        </w:rPr>
        <w:t xml:space="preserve">от </w:t>
      </w:r>
      <w:r w:rsidR="00E169C4" w:rsidRPr="00E169C4">
        <w:rPr>
          <w:rFonts w:ascii="Times New Roman" w:eastAsia="Times New Roman" w:hAnsi="Times New Roman" w:cs="Times New Roman"/>
          <w:bCs/>
          <w:iCs/>
          <w:sz w:val="28"/>
        </w:rPr>
        <w:t>17.10.2013г.</w:t>
      </w:r>
      <w:r w:rsidR="00E169C4" w:rsidRPr="00E169C4">
        <w:rPr>
          <w:rFonts w:ascii="Times New Roman" w:hAnsi="Times New Roman"/>
          <w:sz w:val="28"/>
          <w:szCs w:val="28"/>
        </w:rPr>
        <w:t xml:space="preserve"> </w:t>
      </w:r>
      <w:r w:rsidR="00E169C4">
        <w:rPr>
          <w:rFonts w:ascii="Times New Roman" w:hAnsi="Times New Roman"/>
          <w:sz w:val="28"/>
          <w:szCs w:val="28"/>
        </w:rPr>
        <w:t>№</w:t>
      </w:r>
      <w:r w:rsidR="00E169C4" w:rsidRPr="00E169C4">
        <w:rPr>
          <w:rFonts w:ascii="Times New Roman" w:hAnsi="Times New Roman"/>
          <w:sz w:val="28"/>
          <w:szCs w:val="28"/>
        </w:rPr>
        <w:t xml:space="preserve"> 1155</w:t>
      </w:r>
      <w:r w:rsidR="00E169C4" w:rsidRPr="00E169C4">
        <w:rPr>
          <w:rFonts w:ascii="Times New Roman" w:eastAsia="Times New Roman" w:hAnsi="Times New Roman" w:cs="Times New Roman"/>
          <w:bCs/>
          <w:iCs/>
          <w:sz w:val="28"/>
        </w:rPr>
        <w:t xml:space="preserve"> «Об утверждении федерального государственного образовательного стандарта дошкольного образования».</w:t>
      </w:r>
    </w:p>
    <w:p w:rsidR="00A132D1" w:rsidRDefault="00A132D1" w:rsidP="002B58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- Федеральный закон от 21.12.2012 № 273-ФЗ "Об образовании в Российской Федерации" (далее – Федеральный закон "Об образовании в Российской Федерации") </w:t>
      </w:r>
    </w:p>
    <w:p w:rsidR="00A132D1" w:rsidRDefault="00A132D1" w:rsidP="002B58C3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-  Программа развития системы дошкольного образования Республики Дагестан на 2013-2018гг.</w:t>
      </w:r>
    </w:p>
    <w:p w:rsidR="00A132D1" w:rsidRDefault="00A132D1" w:rsidP="00E46DC8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>2.Информационная справка об образовательном учреждении</w:t>
      </w:r>
    </w:p>
    <w:p w:rsidR="00A132D1" w:rsidRDefault="00A132D1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32D1" w:rsidRDefault="00A132D1" w:rsidP="00A132D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Паспорт учреждения</w:t>
      </w:r>
    </w:p>
    <w:p w:rsidR="00BC0812" w:rsidRPr="00E279F1" w:rsidRDefault="00BC0812" w:rsidP="00BC081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Проектная мощность </w:t>
      </w:r>
      <w:r w:rsidRPr="00E279F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– </w:t>
      </w:r>
      <w:r w:rsidR="006854EC">
        <w:rPr>
          <w:rFonts w:ascii="Times New Roman" w:eastAsia="Times New Roman" w:hAnsi="Times New Roman" w:cs="Times New Roman"/>
          <w:color w:val="FF0000"/>
          <w:sz w:val="28"/>
        </w:rPr>
        <w:t>48</w:t>
      </w:r>
      <w:r w:rsidR="00E279F1" w:rsidRPr="00E279F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детей</w:t>
      </w:r>
    </w:p>
    <w:p w:rsidR="00BC0812" w:rsidRPr="00BC0812" w:rsidRDefault="00BC0812" w:rsidP="00BC081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Списочный состав –</w:t>
      </w:r>
      <w:r w:rsidR="003B5819">
        <w:rPr>
          <w:rFonts w:ascii="Times New Roman" w:eastAsia="Times New Roman" w:hAnsi="Times New Roman" w:cs="Times New Roman"/>
          <w:sz w:val="28"/>
        </w:rPr>
        <w:t xml:space="preserve"> </w:t>
      </w:r>
      <w:r w:rsidR="008F1822">
        <w:rPr>
          <w:rFonts w:ascii="Times New Roman" w:eastAsia="Times New Roman" w:hAnsi="Times New Roman" w:cs="Times New Roman"/>
          <w:color w:val="FF0000"/>
          <w:sz w:val="28"/>
        </w:rPr>
        <w:t>62</w:t>
      </w:r>
      <w:bookmarkStart w:id="0" w:name="_GoBack"/>
      <w:bookmarkEnd w:id="0"/>
      <w:r w:rsidR="00E279F1">
        <w:rPr>
          <w:rFonts w:ascii="Times New Roman" w:eastAsia="Times New Roman" w:hAnsi="Times New Roman" w:cs="Times New Roman"/>
          <w:sz w:val="28"/>
        </w:rPr>
        <w:t xml:space="preserve"> детей</w:t>
      </w:r>
    </w:p>
    <w:p w:rsidR="004E6AD3" w:rsidRDefault="00BC0812" w:rsidP="00BC081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Детский сад </w:t>
      </w:r>
      <w:r w:rsidR="003B5819">
        <w:rPr>
          <w:rFonts w:ascii="Times New Roman" w:eastAsia="Times New Roman" w:hAnsi="Times New Roman" w:cs="Times New Roman"/>
          <w:sz w:val="28"/>
        </w:rPr>
        <w:t xml:space="preserve">включает 2 разновозрастные </w:t>
      </w:r>
      <w:r>
        <w:rPr>
          <w:rFonts w:ascii="Times New Roman" w:eastAsia="Times New Roman" w:hAnsi="Times New Roman" w:cs="Times New Roman"/>
          <w:sz w:val="28"/>
        </w:rPr>
        <w:t xml:space="preserve"> групп</w:t>
      </w:r>
      <w:r w:rsidR="003B5819">
        <w:rPr>
          <w:rFonts w:ascii="Times New Roman" w:eastAsia="Times New Roman" w:hAnsi="Times New Roman" w:cs="Times New Roman"/>
          <w:sz w:val="28"/>
        </w:rPr>
        <w:t>ы</w:t>
      </w:r>
      <w:r w:rsidR="000F01BA">
        <w:rPr>
          <w:rFonts w:ascii="Times New Roman" w:eastAsia="Times New Roman" w:hAnsi="Times New Roman" w:cs="Times New Roman"/>
          <w:sz w:val="28"/>
        </w:rPr>
        <w:t xml:space="preserve"> (с 2-х до 4-х; с 4-х до 6 лет)</w:t>
      </w:r>
    </w:p>
    <w:p w:rsidR="004E6AD3" w:rsidRDefault="004E6AD3" w:rsidP="004E6AD3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812" w:rsidRDefault="00626BD5" w:rsidP="00BC08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Юридический а</w:t>
      </w:r>
      <w:r w:rsidR="00BC0812">
        <w:rPr>
          <w:rFonts w:ascii="Times New Roman" w:eastAsia="Times New Roman" w:hAnsi="Times New Roman" w:cs="Times New Roman"/>
          <w:sz w:val="28"/>
          <w:u w:val="single"/>
        </w:rPr>
        <w:t>дрес учреждения</w:t>
      </w:r>
      <w:r w:rsidR="00BC0812">
        <w:rPr>
          <w:rFonts w:ascii="Times New Roman" w:eastAsia="Times New Roman" w:hAnsi="Times New Roman" w:cs="Times New Roman"/>
          <w:sz w:val="28"/>
        </w:rPr>
        <w:t xml:space="preserve">: </w:t>
      </w:r>
      <w:r w:rsidR="006854EC">
        <w:rPr>
          <w:rFonts w:ascii="Times New Roman" w:eastAsia="Times New Roman" w:hAnsi="Times New Roman" w:cs="Times New Roman"/>
          <w:color w:val="FF0000"/>
          <w:sz w:val="28"/>
        </w:rPr>
        <w:t>МКДОУ «Детский сад №9 «Ромашка»</w:t>
      </w:r>
    </w:p>
    <w:p w:rsidR="00BC0812" w:rsidRPr="00CA2D01" w:rsidRDefault="00BC0812" w:rsidP="00BC0812">
      <w:pPr>
        <w:spacing w:after="0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 Телефон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6854EC" w:rsidRPr="00CA2D01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BC0812" w:rsidRPr="006854EC" w:rsidRDefault="00BC0812" w:rsidP="00BC081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Электронная почта</w:t>
      </w:r>
      <w:r w:rsidR="006854EC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="006854EC" w:rsidRPr="006854EC">
        <w:rPr>
          <w:rFonts w:ascii="Times New Roman" w:eastAsia="Times New Roman" w:hAnsi="Times New Roman" w:cs="Times New Roman"/>
          <w:color w:val="FF0000"/>
          <w:sz w:val="28"/>
        </w:rPr>
        <w:t>romashka-detsad</w:t>
      </w:r>
      <w:proofErr w:type="spellEnd"/>
      <w:r w:rsidR="006854EC" w:rsidRPr="006854EC">
        <w:rPr>
          <w:rFonts w:ascii="Times New Roman" w:eastAsia="Times New Roman" w:hAnsi="Times New Roman" w:cs="Times New Roman"/>
          <w:color w:val="FF0000"/>
          <w:sz w:val="28"/>
        </w:rPr>
        <w:t>@</w:t>
      </w:r>
      <w:r w:rsidR="006854EC">
        <w:rPr>
          <w:rFonts w:ascii="Times New Roman" w:eastAsia="Times New Roman" w:hAnsi="Times New Roman" w:cs="Times New Roman"/>
          <w:color w:val="FF0000"/>
          <w:sz w:val="28"/>
          <w:lang w:val="en-US"/>
        </w:rPr>
        <w:t>mail</w:t>
      </w:r>
      <w:r w:rsidR="006854EC" w:rsidRPr="006854EC">
        <w:rPr>
          <w:rFonts w:ascii="Times New Roman" w:eastAsia="Times New Roman" w:hAnsi="Times New Roman" w:cs="Times New Roman"/>
          <w:color w:val="FF0000"/>
          <w:sz w:val="28"/>
        </w:rPr>
        <w:t>.</w:t>
      </w:r>
      <w:proofErr w:type="spellStart"/>
      <w:r w:rsidR="006854EC">
        <w:rPr>
          <w:rFonts w:ascii="Times New Roman" w:eastAsia="Times New Roman" w:hAnsi="Times New Roman" w:cs="Times New Roman"/>
          <w:color w:val="FF0000"/>
          <w:sz w:val="28"/>
          <w:lang w:val="en-US"/>
        </w:rPr>
        <w:t>ru</w:t>
      </w:r>
      <w:proofErr w:type="spellEnd"/>
    </w:p>
    <w:p w:rsidR="00BC0812" w:rsidRDefault="00BC0812" w:rsidP="00BC081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Учредителем учреждения является </w:t>
      </w:r>
      <w:r w:rsidR="00790BA6">
        <w:rPr>
          <w:rFonts w:ascii="Times New Roman" w:eastAsia="Times New Roman" w:hAnsi="Times New Roman" w:cs="Times New Roman"/>
          <w:sz w:val="28"/>
        </w:rPr>
        <w:t>–</w:t>
      </w:r>
      <w:r w:rsidR="00CF0EA9">
        <w:rPr>
          <w:rFonts w:ascii="Times New Roman" w:eastAsia="Times New Roman" w:hAnsi="Times New Roman" w:cs="Times New Roman"/>
          <w:sz w:val="28"/>
        </w:rPr>
        <w:t xml:space="preserve"> МР « </w:t>
      </w:r>
      <w:proofErr w:type="spellStart"/>
      <w:r w:rsidR="00CF0EA9">
        <w:rPr>
          <w:rFonts w:ascii="Times New Roman" w:eastAsia="Times New Roman" w:hAnsi="Times New Roman" w:cs="Times New Roman"/>
          <w:sz w:val="28"/>
        </w:rPr>
        <w:t>Карабудахкентский</w:t>
      </w:r>
      <w:proofErr w:type="spellEnd"/>
      <w:r w:rsidR="00CF0EA9">
        <w:rPr>
          <w:rFonts w:ascii="Times New Roman" w:eastAsia="Times New Roman" w:hAnsi="Times New Roman" w:cs="Times New Roman"/>
          <w:sz w:val="28"/>
        </w:rPr>
        <w:t xml:space="preserve"> район»</w:t>
      </w:r>
    </w:p>
    <w:p w:rsidR="00E63ADB" w:rsidRDefault="00790BA6" w:rsidP="00980433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BA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Дошкольная образовательная организация </w:t>
      </w:r>
      <w:r w:rsidRPr="0079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введена в эксплуатацию </w:t>
      </w:r>
      <w:r w:rsidR="0098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1950 году</w:t>
      </w:r>
      <w:r w:rsidRPr="0079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90BA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функционирует в соответствии </w:t>
      </w:r>
      <w:r w:rsidRPr="0079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</w:t>
      </w:r>
      <w:r w:rsidR="0098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804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Лицензией</w:t>
      </w:r>
      <w:r w:rsidR="00E63ADB" w:rsidRPr="00E279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63ADB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образовательную деятельность</w:t>
      </w:r>
      <w:r w:rsidR="0098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0812" w:rsidRPr="0034724F" w:rsidRDefault="00BC0812" w:rsidP="0034724F">
      <w:pPr>
        <w:tabs>
          <w:tab w:val="left" w:pos="494"/>
        </w:tabs>
        <w:ind w:right="188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34724F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Цель программы: </w:t>
      </w:r>
    </w:p>
    <w:p w:rsidR="00E46DC8" w:rsidRDefault="00E46DC8" w:rsidP="002B58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дошкольном учреждении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E46DC8" w:rsidRDefault="00794A67" w:rsidP="002B58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46DC8"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60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качества образования в 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КДОУ</w:t>
      </w:r>
      <w:r w:rsidR="00E46DC8"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внедрение современных педагогических технологий, в том числе информационно-коммуникационных.</w:t>
      </w:r>
    </w:p>
    <w:p w:rsidR="00794A67" w:rsidRDefault="00794A67" w:rsidP="002B58C3">
      <w:pPr>
        <w:spacing w:before="100" w:beforeAutospacing="1" w:after="100" w:afterAutospacing="1" w:line="36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</w:t>
      </w:r>
      <w:r w:rsidR="0060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воспитания и образования в 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3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05A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выполнения требований ФГОС дошкольного образования.</w:t>
      </w:r>
    </w:p>
    <w:p w:rsidR="00794A67" w:rsidRPr="00D44E94" w:rsidRDefault="00794A67" w:rsidP="002B58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proofErr w:type="spellStart"/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педагогических, кадровых, материально-технических и финансовых условий программного обеспечения.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94A67" w:rsidRDefault="00794A67" w:rsidP="002B58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794A67" w:rsidRPr="00794A67" w:rsidRDefault="00794A67" w:rsidP="002B58C3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возможностей интеграции в образовательном процессе.</w:t>
      </w:r>
    </w:p>
    <w:p w:rsidR="00794A67" w:rsidRPr="00794A67" w:rsidRDefault="00794A67" w:rsidP="002B58C3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и внедрение новых технологий воспитания и образования дошкольников, через обновление развивающей предметно - пространственной </w:t>
      </w:r>
      <w:r w:rsidR="0060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3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05A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94A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способствующей самореализации ребёнка в разных видах деятельности.</w:t>
      </w:r>
    </w:p>
    <w:p w:rsidR="00794A67" w:rsidRDefault="00794A67" w:rsidP="002B58C3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дополнительного образования, услуг доступных для широких групп воспитанников</w:t>
      </w:r>
    </w:p>
    <w:p w:rsidR="00794A67" w:rsidRPr="00794A67" w:rsidRDefault="00794A67" w:rsidP="002B58C3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государствен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но-общественного управления МК</w:t>
      </w:r>
      <w:r w:rsidR="003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повышения компетентности родителей по вопросам взаимодействия с детским садом.</w:t>
      </w:r>
    </w:p>
    <w:p w:rsidR="00794A67" w:rsidRDefault="00794A67" w:rsidP="002B58C3">
      <w:pPr>
        <w:pStyle w:val="a3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A67" w:rsidRDefault="00794A67" w:rsidP="002B58C3">
      <w:pPr>
        <w:pStyle w:val="a3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Сроки реализации</w:t>
      </w:r>
    </w:p>
    <w:p w:rsidR="00794A67" w:rsidRPr="002D429F" w:rsidRDefault="00794A67" w:rsidP="002B58C3">
      <w:pPr>
        <w:pStyle w:val="a3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в период </w:t>
      </w:r>
      <w:r w:rsidR="002D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</w:t>
      </w:r>
      <w:r w:rsidRPr="002D4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-2020 гг.</w:t>
      </w:r>
    </w:p>
    <w:p w:rsidR="00794A67" w:rsidRDefault="00794A67" w:rsidP="002B58C3">
      <w:pPr>
        <w:pStyle w:val="a3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A67" w:rsidRDefault="00794A67" w:rsidP="002B58C3">
      <w:pPr>
        <w:pStyle w:val="a3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Этапы реализации программы</w:t>
      </w:r>
    </w:p>
    <w:p w:rsidR="00794A67" w:rsidRPr="00EF78D4" w:rsidRDefault="00794A67" w:rsidP="004D77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D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D03" w:rsidRPr="00C8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</w:t>
      </w:r>
      <w:r w:rsidR="00C8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8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</w:t>
      </w:r>
      <w:r w:rsidR="004D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(2016</w:t>
      </w:r>
      <w:r w:rsidRP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год)</w:t>
      </w:r>
      <w:r w:rsidR="00EF78D4" w:rsidRP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F78D4" w:rsidRDefault="00EF78D4" w:rsidP="004D779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EF78D4" w:rsidRDefault="00EF78D4" w:rsidP="004D77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</w:t>
      </w:r>
      <w:r w:rsidR="00E2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временную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груп</w:t>
      </w:r>
      <w:r w:rsidR="00C8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 по проектированию Программы н</w:t>
      </w:r>
      <w:r w:rsidR="004D7794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2016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-2020гг</w:t>
      </w:r>
    </w:p>
    <w:p w:rsidR="00EF78D4" w:rsidRDefault="00EF78D4" w:rsidP="004D77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lastRenderedPageBreak/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 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здать нормативно-правовую базу МК</w:t>
      </w:r>
      <w:r w:rsidR="003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C81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обеспечивающую </w:t>
      </w:r>
      <w:r w:rsidR="004D77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 Программы.</w:t>
      </w:r>
    </w:p>
    <w:p w:rsidR="00EF78D4" w:rsidRPr="00D44E94" w:rsidRDefault="00EF78D4" w:rsidP="002B58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перспективные инновационные направления обеспечения Программы на основании анализа состояния здоровья воспитанников, уровня развития детей и квалификации педагогов, состояния материально -</w:t>
      </w:r>
      <w:r w:rsidR="006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и финансовой базы МК</w:t>
      </w:r>
      <w:r w:rsidR="003B03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на соответствие ФГОС </w:t>
      </w:r>
      <w:proofErr w:type="gramStart"/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A67" w:rsidRDefault="00794A67" w:rsidP="00794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P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практико</w:t>
      </w:r>
      <w:proofErr w:type="spellEnd"/>
      <w:r w:rsidRP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реализацио</w:t>
      </w:r>
      <w:r w:rsidR="004D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нный (2017</w:t>
      </w:r>
      <w:r w:rsid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2019 </w:t>
      </w:r>
      <w:proofErr w:type="gramStart"/>
      <w:r w:rsid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</w:t>
      </w:r>
      <w:proofErr w:type="gramEnd"/>
      <w:r w:rsid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</w:t>
      </w:r>
    </w:p>
    <w:p w:rsidR="00EF78D4" w:rsidRPr="00EF78D4" w:rsidRDefault="00EF78D4" w:rsidP="00794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EF78D4" w:rsidRDefault="00EF78D4" w:rsidP="002B58C3">
      <w:pPr>
        <w:spacing w:after="0" w:line="360" w:lineRule="auto"/>
        <w:ind w:left="4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промежуточных результатов.</w:t>
      </w:r>
    </w:p>
    <w:p w:rsidR="00EF78D4" w:rsidRPr="00D44E94" w:rsidRDefault="00EF78D4" w:rsidP="002B58C3">
      <w:pPr>
        <w:spacing w:after="0" w:line="360" w:lineRule="auto"/>
        <w:ind w:left="4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управленческой и методической служб по внедрению инновационных технологий по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A67" w:rsidRPr="00EF78D4" w:rsidRDefault="00794A67" w:rsidP="00794A67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заключительно - аналитический (2019-2020учебный год)</w:t>
      </w:r>
    </w:p>
    <w:p w:rsidR="00E46DC8" w:rsidRPr="00EF78D4" w:rsidRDefault="00EF78D4" w:rsidP="00E46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EF78D4" w:rsidRDefault="00EF78D4" w:rsidP="002B58C3">
      <w:pPr>
        <w:spacing w:after="0" w:line="360" w:lineRule="auto"/>
        <w:ind w:left="4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</w:t>
      </w:r>
      <w:r w:rsidR="00E279F1">
        <w:rPr>
          <w:rFonts w:ascii="Times New Roman" w:eastAsia="Times New Roman" w:hAnsi="Times New Roman" w:cs="Times New Roman"/>
          <w:sz w:val="28"/>
          <w:lang w:eastAsia="ru-RU"/>
        </w:rPr>
        <w:t xml:space="preserve">Подведение итогов и </w:t>
      </w:r>
      <w:r w:rsidR="00E279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проблем.</w:t>
      </w:r>
    </w:p>
    <w:p w:rsidR="00EF78D4" w:rsidRPr="00D44E94" w:rsidRDefault="00EF78D4" w:rsidP="002B58C3">
      <w:pPr>
        <w:spacing w:after="0" w:line="360" w:lineRule="auto"/>
        <w:ind w:left="4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sz w:val="28"/>
          <w:lang w:eastAsia="ru-RU"/>
        </w:rPr>
        <w:t>​ 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действий на преодоление проблем и трудностей.</w:t>
      </w:r>
    </w:p>
    <w:p w:rsidR="00E46DC8" w:rsidRDefault="00EF78D4" w:rsidP="00EF78D4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Финансовое обеспечение программы</w:t>
      </w:r>
    </w:p>
    <w:p w:rsidR="001544FD" w:rsidRDefault="001544FD" w:rsidP="00EF78D4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78D4" w:rsidRPr="003759C8" w:rsidRDefault="00EF78D4" w:rsidP="00EF78D4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и внебюджетные средства, благотворительность, участие в Грантах и конкурсах</w:t>
      </w:r>
      <w:r w:rsid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9C8" w:rsidRDefault="003759C8" w:rsidP="003759C8">
      <w:pPr>
        <w:pStyle w:val="a3"/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C8" w:rsidRDefault="003759C8" w:rsidP="003759C8">
      <w:pPr>
        <w:pStyle w:val="a3"/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Ожидаемые результаты</w:t>
      </w:r>
    </w:p>
    <w:p w:rsidR="001544FD" w:rsidRDefault="001544FD" w:rsidP="003759C8">
      <w:pPr>
        <w:pStyle w:val="a3"/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59C8" w:rsidRPr="003759C8" w:rsidRDefault="003759C8" w:rsidP="002B58C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педагогов в области применения современных образовательных технологий, в том числе ИКТ.</w:t>
      </w:r>
    </w:p>
    <w:p w:rsidR="003759C8" w:rsidRPr="003759C8" w:rsidRDefault="003759C8" w:rsidP="002B58C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состояния здоровья детей, способствующее повышению качества их образования.</w:t>
      </w:r>
    </w:p>
    <w:p w:rsidR="003759C8" w:rsidRDefault="00980433" w:rsidP="002B58C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образовательной</w:t>
      </w:r>
      <w:r w:rsidR="00204EEC"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педагогов.</w:t>
      </w:r>
    </w:p>
    <w:p w:rsidR="00204EEC" w:rsidRPr="00204EEC" w:rsidRDefault="00204EEC" w:rsidP="002B58C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системы дополнительного образования.</w:t>
      </w:r>
    </w:p>
    <w:p w:rsidR="00204EEC" w:rsidRPr="00204EEC" w:rsidRDefault="0070199C" w:rsidP="002B58C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качества</w:t>
      </w:r>
      <w:r w:rsidR="00204EEC" w:rsidRP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сформированных ключевых компетенций, способствующих успешному обучению ребёнка в школе.</w:t>
      </w:r>
    </w:p>
    <w:p w:rsidR="00204EEC" w:rsidRDefault="00204EEC" w:rsidP="002B58C3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требований ФГОС дошкольного образования к результатам освоения основной образовательной программы дошкольного образования, обеспечение социально</w:t>
      </w:r>
      <w:r w:rsidR="0015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нормативных возрастных характеристик возможных достижений ребёнка на этапе завершения уровня дошкольного образования</w:t>
      </w:r>
      <w:r w:rsidR="00154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8094"/>
      </w:tblGrid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4D7794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ind w:lef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ind w:lef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1544FD">
        <w:trPr>
          <w:trHeight w:val="53"/>
        </w:trPr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2B58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ind w:left="4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4D7794">
        <w:trPr>
          <w:trHeight w:val="53"/>
        </w:trPr>
        <w:tc>
          <w:tcPr>
            <w:tcW w:w="1291" w:type="dxa"/>
            <w:vAlign w:val="center"/>
            <w:hideMark/>
          </w:tcPr>
          <w:p w:rsidR="00605A7B" w:rsidRPr="00D44E94" w:rsidRDefault="00605A7B" w:rsidP="00605A7B">
            <w:pPr>
              <w:spacing w:before="100" w:beforeAutospacing="1" w:after="100" w:afterAutospacing="1"/>
              <w:ind w:right="-80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E94" w:rsidRPr="00D44E94" w:rsidTr="00E46DC8">
        <w:tc>
          <w:tcPr>
            <w:tcW w:w="1291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:rsidR="00D44E94" w:rsidRPr="00D44E94" w:rsidRDefault="00D44E94" w:rsidP="00605A7B">
            <w:pPr>
              <w:spacing w:before="100" w:beforeAutospacing="1" w:after="100" w:afterAutospacing="1"/>
              <w:ind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4E94" w:rsidRPr="00D44E94" w:rsidRDefault="00D44E94" w:rsidP="002B58C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1.4. Программное обеспечение образовательного процесса</w:t>
      </w:r>
    </w:p>
    <w:p w:rsidR="00D44E94" w:rsidRPr="00D44E94" w:rsidRDefault="001544FD" w:rsidP="002B58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</w:t>
      </w:r>
      <w:r w:rsidR="007D6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МК</w:t>
      </w:r>
      <w:r w:rsidR="003B0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строится в соответствии с основной общеобразовательной программой, которая поддерживается подборкой необходимых методических материалов, средств обучения и воспитания.</w:t>
      </w:r>
    </w:p>
    <w:p w:rsidR="00D44E94" w:rsidRPr="00D44E94" w:rsidRDefault="0001035A" w:rsidP="002B58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подборке представлена единая система познавательного материала с постепенным усложнением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всех возрастных групп МК</w:t>
      </w:r>
      <w:r w:rsidR="003B0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D44E94" w:rsidRDefault="0001035A" w:rsidP="002B58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пособия</w:t>
      </w:r>
      <w:r w:rsidR="00D44E94" w:rsidRPr="00D44E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1D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возрастные характеристики детей, методику и описания инструментария диагностики личного развития детей, конспекты занятий с вопросами, заданиями, играми, обеспечивающими социально-коммуникативное, познавательное, речевое, физическое и творческое развитие дошкольников.</w:t>
      </w:r>
    </w:p>
    <w:p w:rsidR="0001035A" w:rsidRPr="00FA43D4" w:rsidRDefault="0001035A" w:rsidP="002B58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Педагоги используют </w:t>
      </w:r>
      <w:r w:rsidR="00F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примерную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комплексную</w:t>
      </w:r>
      <w:r w:rsidR="00F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программу «От рождения до школы» под ред.</w:t>
      </w:r>
      <w:r w:rsidR="004D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</w:t>
      </w:r>
      <w:r w:rsidR="00F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FA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региональную программу дошкольного образования Республики Дагестан и набор парциальных программ</w:t>
      </w:r>
      <w:r w:rsidR="001D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4E94" w:rsidRDefault="00D44E94" w:rsidP="00D44E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44E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1.5. Социальный  статус семей воспитанников: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8C1654" w:rsidRPr="007726D6" w:rsidTr="002B58C3">
        <w:trPr>
          <w:trHeight w:val="360"/>
        </w:trPr>
        <w:tc>
          <w:tcPr>
            <w:tcW w:w="588" w:type="dxa"/>
            <w:vMerge w:val="restart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20" w:type="dxa"/>
            <w:vMerge w:val="restart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 01.09.2012</w:t>
            </w:r>
          </w:p>
        </w:tc>
      </w:tr>
      <w:tr w:rsidR="008C1654" w:rsidRPr="007726D6" w:rsidTr="002B58C3">
        <w:trPr>
          <w:trHeight w:val="334"/>
        </w:trPr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C1654" w:rsidRPr="007726D6" w:rsidTr="002B58C3">
        <w:tc>
          <w:tcPr>
            <w:tcW w:w="588" w:type="dxa"/>
            <w:vMerge w:val="restart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семей: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Из них:                      полных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tabs>
                <w:tab w:val="center" w:pos="1452"/>
                <w:tab w:val="right" w:pos="290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многодетных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инвалидов (родителей)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группы риска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малообеспеченные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 w:val="restart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неработающие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rPr>
          <w:trHeight w:val="232"/>
        </w:trPr>
        <w:tc>
          <w:tcPr>
            <w:tcW w:w="588" w:type="dxa"/>
            <w:vMerge w:val="restart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Образовательный ценз: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Среднее (общее)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c>
          <w:tcPr>
            <w:tcW w:w="588" w:type="dxa"/>
            <w:vMerge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 классов</w:t>
            </w:r>
          </w:p>
        </w:tc>
        <w:tc>
          <w:tcPr>
            <w:tcW w:w="1120" w:type="dxa"/>
          </w:tcPr>
          <w:p w:rsidR="008C1654" w:rsidRPr="007726D6" w:rsidRDefault="00CA2D01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654" w:rsidRPr="007726D6" w:rsidTr="002B58C3">
        <w:trPr>
          <w:trHeight w:val="351"/>
        </w:trPr>
        <w:tc>
          <w:tcPr>
            <w:tcW w:w="3708" w:type="dxa"/>
            <w:gridSpan w:val="2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Всего родителей</w:t>
            </w:r>
          </w:p>
        </w:tc>
        <w:tc>
          <w:tcPr>
            <w:tcW w:w="1120" w:type="dxa"/>
          </w:tcPr>
          <w:p w:rsidR="008C1654" w:rsidRPr="007726D6" w:rsidRDefault="008F1822" w:rsidP="002B58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120" w:type="dxa"/>
          </w:tcPr>
          <w:p w:rsidR="008C1654" w:rsidRPr="007726D6" w:rsidRDefault="008C1654" w:rsidP="002B5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654" w:rsidRPr="007726D6" w:rsidRDefault="008C1654" w:rsidP="008C1654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C1654" w:rsidRPr="007726D6" w:rsidRDefault="008C1654" w:rsidP="008C1654">
      <w:pPr>
        <w:jc w:val="both"/>
        <w:rPr>
          <w:rFonts w:ascii="Times New Roman" w:hAnsi="Times New Roman"/>
          <w:sz w:val="28"/>
          <w:szCs w:val="28"/>
        </w:rPr>
      </w:pPr>
    </w:p>
    <w:p w:rsidR="008C1654" w:rsidRPr="007726D6" w:rsidRDefault="008C1654" w:rsidP="008C1654">
      <w:pPr>
        <w:jc w:val="both"/>
        <w:rPr>
          <w:rFonts w:ascii="Times New Roman" w:hAnsi="Times New Roman"/>
          <w:sz w:val="28"/>
          <w:szCs w:val="28"/>
        </w:rPr>
      </w:pPr>
    </w:p>
    <w:p w:rsidR="008C1654" w:rsidRDefault="008C1654" w:rsidP="008C165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C1654" w:rsidRDefault="008C1654" w:rsidP="008C1654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FF2377" w:rsidRDefault="00E13FF9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377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E94" w:rsidRDefault="00FF2377" w:rsidP="00EE4C89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44E94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происходящие в современном мире, предъявляют новые требования к взаимоотношениям между образовательным учреждением, обществом и социумом. Сегодня образовательное учреждение должно иметь свой облик (свою концепцию, Программу развития, организационно-нормативные документы), свои особенные подходы к ребенку и родителям с учетом особенностей состава, типологии семей и общей социокультурной ситуацией в стране.</w:t>
      </w:r>
    </w:p>
    <w:p w:rsidR="00FF2377" w:rsidRDefault="00FF2377" w:rsidP="00EE1771">
      <w:pPr>
        <w:shd w:val="clear" w:color="auto" w:fill="FFFFFF"/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6979" w:rsidRPr="007D6979" w:rsidRDefault="00EE1771" w:rsidP="00EE1771">
      <w:pPr>
        <w:shd w:val="clear" w:color="auto" w:fill="FFFFFF"/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7D6979" w:rsidRPr="007D69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Аналитический блок</w:t>
      </w:r>
    </w:p>
    <w:p w:rsidR="00216583" w:rsidRDefault="00216583" w:rsidP="002B58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Муниципальное казенное </w:t>
      </w:r>
      <w:r w:rsidR="003B03E2">
        <w:rPr>
          <w:rFonts w:ascii="Times New Roman" w:eastAsia="Times New Roman" w:hAnsi="Times New Roman" w:cs="Times New Roman"/>
          <w:sz w:val="28"/>
        </w:rPr>
        <w:t xml:space="preserve">дошкольное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образовательное учреждение </w:t>
      </w:r>
      <w:r w:rsidR="00FF2377">
        <w:rPr>
          <w:rFonts w:ascii="Times New Roman" w:eastAsia="Times New Roman" w:hAnsi="Times New Roman" w:cs="Times New Roman"/>
          <w:sz w:val="28"/>
        </w:rPr>
        <w:t xml:space="preserve">–  </w:t>
      </w:r>
      <w:r w:rsidR="00EE4C89">
        <w:rPr>
          <w:rFonts w:ascii="Times New Roman" w:eastAsia="Times New Roman" w:hAnsi="Times New Roman" w:cs="Times New Roman"/>
          <w:sz w:val="28"/>
        </w:rPr>
        <w:t xml:space="preserve">«Детский сад </w:t>
      </w:r>
      <w:r w:rsidR="00FF2377">
        <w:rPr>
          <w:rFonts w:ascii="Times New Roman" w:eastAsia="Times New Roman" w:hAnsi="Times New Roman" w:cs="Times New Roman"/>
          <w:sz w:val="28"/>
        </w:rPr>
        <w:t xml:space="preserve">№ 9 «Ромашка» </w:t>
      </w:r>
      <w:proofErr w:type="spellStart"/>
      <w:r w:rsidR="00FF2377">
        <w:rPr>
          <w:rFonts w:ascii="Times New Roman" w:eastAsia="Times New Roman" w:hAnsi="Times New Roman" w:cs="Times New Roman"/>
          <w:sz w:val="28"/>
        </w:rPr>
        <w:t>с</w:t>
      </w:r>
      <w:proofErr w:type="gramStart"/>
      <w:r w:rsidR="00FF2377">
        <w:rPr>
          <w:rFonts w:ascii="Times New Roman" w:eastAsia="Times New Roman" w:hAnsi="Times New Roman" w:cs="Times New Roman"/>
          <w:sz w:val="28"/>
        </w:rPr>
        <w:t>.М</w:t>
      </w:r>
      <w:proofErr w:type="gramEnd"/>
      <w:r w:rsidR="00FF2377">
        <w:rPr>
          <w:rFonts w:ascii="Times New Roman" w:eastAsia="Times New Roman" w:hAnsi="Times New Roman" w:cs="Times New Roman"/>
          <w:sz w:val="28"/>
        </w:rPr>
        <w:t>анас</w:t>
      </w:r>
      <w:proofErr w:type="spellEnd"/>
      <w:r w:rsidR="002B58C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осуществляет свою деятельность в соответствии с  целями, определенными федеральными законами, региональным законодательством и уставом учреждения. </w:t>
      </w:r>
    </w:p>
    <w:p w:rsidR="00216583" w:rsidRDefault="00216583" w:rsidP="002B58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Целями деятельности являются: создание оптимальных условий для охраны и укрепления здоровья, интеллектуального, физического и психического развития воспитанников и осуществление образовательного процесса </w:t>
      </w:r>
      <w:r w:rsidR="006E24AD">
        <w:rPr>
          <w:rFonts w:ascii="Times New Roman" w:eastAsia="Times New Roman" w:hAnsi="Times New Roman" w:cs="Times New Roman"/>
          <w:sz w:val="28"/>
        </w:rPr>
        <w:t>в соответствии с ФГОС дошкольного образования.</w:t>
      </w:r>
    </w:p>
    <w:p w:rsidR="00216583" w:rsidRDefault="00216583" w:rsidP="002B58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Управление учреждением осуществляется в соответствии с действующим законодательством РФ, законом РФ «Об образовании»,  уставом на основе сочетания принципов единоначалия и самоуправления. Органами управления учреждения являются: ру</w:t>
      </w:r>
      <w:r w:rsidR="006E24AD">
        <w:rPr>
          <w:rFonts w:ascii="Times New Roman" w:eastAsia="Times New Roman" w:hAnsi="Times New Roman" w:cs="Times New Roman"/>
          <w:sz w:val="28"/>
        </w:rPr>
        <w:t>ководитель учреждения – заведующая</w:t>
      </w:r>
      <w:r>
        <w:rPr>
          <w:rFonts w:ascii="Times New Roman" w:eastAsia="Times New Roman" w:hAnsi="Times New Roman" w:cs="Times New Roman"/>
          <w:sz w:val="28"/>
        </w:rPr>
        <w:t xml:space="preserve">, общее собрание работников, педагогический совет. </w:t>
      </w:r>
    </w:p>
    <w:p w:rsidR="00EE4C89" w:rsidRDefault="00EE4C89" w:rsidP="00216583">
      <w:pPr>
        <w:spacing w:before="29" w:after="2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</w:pPr>
    </w:p>
    <w:p w:rsidR="00216583" w:rsidRDefault="00216583" w:rsidP="00216583">
      <w:pPr>
        <w:spacing w:before="29" w:after="29"/>
        <w:jc w:val="both"/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  <w:t>Анализ  внешних  факторов</w:t>
      </w:r>
    </w:p>
    <w:p w:rsidR="00216583" w:rsidRPr="003076C5" w:rsidRDefault="00216583" w:rsidP="00216583">
      <w:pPr>
        <w:spacing w:after="0"/>
        <w:ind w:right="5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19"/>
        </w:rPr>
        <w:t xml:space="preserve">    </w:t>
      </w:r>
      <w:r w:rsidR="00287BCA" w:rsidRPr="003076C5">
        <w:rPr>
          <w:rFonts w:ascii="Times New Roman" w:eastAsia="Times New Roman" w:hAnsi="Times New Roman" w:cs="Times New Roman"/>
          <w:sz w:val="28"/>
          <w:szCs w:val="28"/>
        </w:rPr>
        <w:t>Детский сад расположен</w:t>
      </w:r>
      <w:r w:rsidR="00287BCA" w:rsidRPr="003076C5">
        <w:rPr>
          <w:rFonts w:ascii="Times New Roman" w:eastAsia="Times New Roman" w:hAnsi="Times New Roman" w:cs="Times New Roman"/>
          <w:sz w:val="19"/>
        </w:rPr>
        <w:t xml:space="preserve"> </w:t>
      </w:r>
      <w:r w:rsidRPr="003076C5">
        <w:rPr>
          <w:rFonts w:ascii="Times New Roman" w:eastAsia="Times New Roman" w:hAnsi="Times New Roman" w:cs="Times New Roman"/>
          <w:sz w:val="28"/>
        </w:rPr>
        <w:t xml:space="preserve"> </w:t>
      </w:r>
      <w:r w:rsidR="003076C5"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 w:rsidR="003076C5">
        <w:rPr>
          <w:rFonts w:ascii="Times New Roman" w:eastAsia="Times New Roman" w:hAnsi="Times New Roman" w:cs="Times New Roman"/>
          <w:sz w:val="28"/>
        </w:rPr>
        <w:t>промзоне</w:t>
      </w:r>
      <w:proofErr w:type="spellEnd"/>
      <w:r w:rsidR="003076C5">
        <w:rPr>
          <w:rFonts w:ascii="Times New Roman" w:eastAsia="Times New Roman" w:hAnsi="Times New Roman" w:cs="Times New Roman"/>
          <w:sz w:val="28"/>
        </w:rPr>
        <w:t xml:space="preserve">. </w:t>
      </w:r>
      <w:r w:rsidRPr="003076C5">
        <w:rPr>
          <w:rFonts w:ascii="Times New Roman" w:eastAsia="Times New Roman" w:hAnsi="Times New Roman" w:cs="Times New Roman"/>
          <w:sz w:val="28"/>
        </w:rPr>
        <w:t xml:space="preserve">Ближайшее окружение –  </w:t>
      </w:r>
      <w:r w:rsidR="003076C5">
        <w:rPr>
          <w:rFonts w:ascii="Times New Roman" w:eastAsia="Times New Roman" w:hAnsi="Times New Roman" w:cs="Times New Roman"/>
          <w:sz w:val="28"/>
        </w:rPr>
        <w:t>ООО Агрохолдинг «</w:t>
      </w:r>
      <w:proofErr w:type="spellStart"/>
      <w:r w:rsidR="003076C5">
        <w:rPr>
          <w:rFonts w:ascii="Times New Roman" w:eastAsia="Times New Roman" w:hAnsi="Times New Roman" w:cs="Times New Roman"/>
          <w:sz w:val="28"/>
        </w:rPr>
        <w:t>Какашуринский</w:t>
      </w:r>
      <w:proofErr w:type="spellEnd"/>
      <w:r w:rsidR="003076C5">
        <w:rPr>
          <w:rFonts w:ascii="Times New Roman" w:eastAsia="Times New Roman" w:hAnsi="Times New Roman" w:cs="Times New Roman"/>
          <w:sz w:val="28"/>
        </w:rPr>
        <w:t>», железная дорога, нефтебаза.</w:t>
      </w:r>
      <w:r w:rsidR="003A791D">
        <w:rPr>
          <w:rFonts w:ascii="Times New Roman" w:eastAsia="Times New Roman" w:hAnsi="Times New Roman" w:cs="Times New Roman"/>
          <w:sz w:val="28"/>
        </w:rPr>
        <w:t xml:space="preserve"> </w:t>
      </w:r>
      <w:r w:rsidR="00B86979">
        <w:rPr>
          <w:rFonts w:ascii="Times New Roman" w:eastAsia="Times New Roman" w:hAnsi="Times New Roman" w:cs="Times New Roman"/>
          <w:sz w:val="28"/>
        </w:rPr>
        <w:t>Заключены договоры с</w:t>
      </w:r>
      <w:r w:rsidR="003A791D">
        <w:rPr>
          <w:rFonts w:ascii="Times New Roman" w:eastAsia="Times New Roman" w:hAnsi="Times New Roman" w:cs="Times New Roman"/>
          <w:sz w:val="28"/>
        </w:rPr>
        <w:t xml:space="preserve"> пожарной частью Агрохолдинга </w:t>
      </w:r>
      <w:r w:rsidR="00B86979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="00B86979">
        <w:rPr>
          <w:rFonts w:ascii="Times New Roman" w:eastAsia="Times New Roman" w:hAnsi="Times New Roman" w:cs="Times New Roman"/>
          <w:sz w:val="28"/>
        </w:rPr>
        <w:t>амболаторией</w:t>
      </w:r>
      <w:proofErr w:type="spellEnd"/>
      <w:r w:rsidR="00B86979">
        <w:rPr>
          <w:rFonts w:ascii="Times New Roman" w:eastAsia="Times New Roman" w:hAnsi="Times New Roman" w:cs="Times New Roman"/>
          <w:sz w:val="28"/>
        </w:rPr>
        <w:t>.</w:t>
      </w:r>
    </w:p>
    <w:p w:rsidR="00216583" w:rsidRPr="00C7700B" w:rsidRDefault="00287BCA" w:rsidP="00216583">
      <w:pPr>
        <w:spacing w:after="0"/>
        <w:ind w:right="535"/>
        <w:jc w:val="both"/>
        <w:rPr>
          <w:rFonts w:ascii="Times New Roman" w:eastAsia="Times New Roman" w:hAnsi="Times New Roman" w:cs="Times New Roman"/>
          <w:sz w:val="28"/>
        </w:rPr>
      </w:pPr>
      <w:r w:rsidRPr="003076C5">
        <w:rPr>
          <w:rFonts w:ascii="Times New Roman" w:eastAsia="Times New Roman" w:hAnsi="Times New Roman" w:cs="Times New Roman"/>
          <w:sz w:val="28"/>
        </w:rPr>
        <w:t xml:space="preserve">      ОУ  </w:t>
      </w:r>
      <w:proofErr w:type="gramStart"/>
      <w:r w:rsidRPr="003076C5">
        <w:rPr>
          <w:rFonts w:ascii="Times New Roman" w:eastAsia="Times New Roman" w:hAnsi="Times New Roman" w:cs="Times New Roman"/>
          <w:sz w:val="28"/>
        </w:rPr>
        <w:t>размещен</w:t>
      </w:r>
      <w:proofErr w:type="gramEnd"/>
      <w:r w:rsidR="003076C5">
        <w:rPr>
          <w:rFonts w:ascii="Times New Roman" w:eastAsia="Times New Roman" w:hAnsi="Times New Roman" w:cs="Times New Roman"/>
          <w:sz w:val="28"/>
        </w:rPr>
        <w:t xml:space="preserve"> в приспособленном</w:t>
      </w:r>
      <w:r w:rsidR="00216583" w:rsidRPr="003076C5">
        <w:rPr>
          <w:rFonts w:ascii="Times New Roman" w:eastAsia="Times New Roman" w:hAnsi="Times New Roman" w:cs="Times New Roman"/>
          <w:sz w:val="28"/>
        </w:rPr>
        <w:t xml:space="preserve"> здании</w:t>
      </w:r>
      <w:r w:rsidR="003076C5">
        <w:rPr>
          <w:rFonts w:ascii="Times New Roman" w:eastAsia="Times New Roman" w:hAnsi="Times New Roman" w:cs="Times New Roman"/>
          <w:sz w:val="28"/>
        </w:rPr>
        <w:t xml:space="preserve"> без необходимых условий</w:t>
      </w:r>
      <w:r w:rsidR="00C7700B" w:rsidRPr="00C7700B">
        <w:rPr>
          <w:rFonts w:ascii="Times New Roman" w:eastAsia="Times New Roman" w:hAnsi="Times New Roman" w:cs="Times New Roman"/>
          <w:sz w:val="28"/>
        </w:rPr>
        <w:t xml:space="preserve"> для его ф</w:t>
      </w:r>
      <w:r w:rsidR="00CE381A">
        <w:rPr>
          <w:rFonts w:ascii="Times New Roman" w:eastAsia="Times New Roman" w:hAnsi="Times New Roman" w:cs="Times New Roman"/>
          <w:sz w:val="28"/>
        </w:rPr>
        <w:t>у</w:t>
      </w:r>
      <w:r w:rsidR="00C7700B" w:rsidRPr="00C7700B">
        <w:rPr>
          <w:rFonts w:ascii="Times New Roman" w:eastAsia="Times New Roman" w:hAnsi="Times New Roman" w:cs="Times New Roman"/>
          <w:sz w:val="28"/>
        </w:rPr>
        <w:t>нкционирования.</w:t>
      </w:r>
      <w:r w:rsidR="00216583" w:rsidRPr="00C7700B">
        <w:rPr>
          <w:rFonts w:ascii="Times New Roman" w:eastAsia="Times New Roman" w:hAnsi="Times New Roman" w:cs="Times New Roman"/>
          <w:sz w:val="28"/>
        </w:rPr>
        <w:t xml:space="preserve"> </w:t>
      </w:r>
    </w:p>
    <w:p w:rsidR="003076C5" w:rsidRDefault="00216583" w:rsidP="002B58C3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     Положительным фактором являются позитивные </w:t>
      </w:r>
      <w:r w:rsidR="003076C5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изменения: идет капитальный ремонт, осуществляется пристройка пищеблока и подсобных помещений, прачечной и санузла.  В главном здании проводится вода и канализация.</w:t>
      </w:r>
    </w:p>
    <w:p w:rsidR="003076C5" w:rsidRDefault="003076C5" w:rsidP="002B58C3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     В</w:t>
      </w:r>
      <w:r w:rsidR="00AB4B10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огражденном озелененном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дворе</w:t>
      </w:r>
      <w:r w:rsidR="00AB4B10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на групповых участках размещены песочницы, горки, качели.</w:t>
      </w:r>
    </w:p>
    <w:p w:rsidR="00216583" w:rsidRDefault="003A791D" w:rsidP="002B58C3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     </w:t>
      </w:r>
      <w:r w:rsidR="00216583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Подавляющее большинство родителей имеют заин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тересованное отношение к </w:t>
      </w:r>
      <w:proofErr w:type="spellStart"/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воспитательно</w:t>
      </w:r>
      <w:proofErr w:type="spellEnd"/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-образовательной деятельности с</w:t>
      </w:r>
      <w:r w:rsidR="00216583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дет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ьми</w:t>
      </w:r>
      <w:r w:rsidR="00216583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, обеспечивает постоянны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й </w:t>
      </w:r>
      <w:proofErr w:type="gramStart"/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контроль за</w:t>
      </w:r>
      <w:proofErr w:type="gramEnd"/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процессом образования</w:t>
      </w:r>
      <w:r w:rsidR="00216583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. В целом можно говорить о готовности большей части родителей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участвовать в жизни детского сада</w:t>
      </w:r>
      <w:r w:rsidR="00216583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.</w:t>
      </w:r>
    </w:p>
    <w:p w:rsidR="007D4CFB" w:rsidRDefault="007D4CFB" w:rsidP="00216583">
      <w:pPr>
        <w:spacing w:before="29" w:after="29"/>
        <w:jc w:val="both"/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</w:pPr>
    </w:p>
    <w:p w:rsidR="00216583" w:rsidRDefault="00216583" w:rsidP="00216583">
      <w:pPr>
        <w:spacing w:before="29" w:after="2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  <w:t xml:space="preserve"> Анализ внутренних факторов</w:t>
      </w:r>
    </w:p>
    <w:p w:rsidR="007D4CFB" w:rsidRDefault="007D4CFB" w:rsidP="00216583">
      <w:pPr>
        <w:spacing w:before="29" w:after="29"/>
        <w:jc w:val="both"/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</w:pPr>
    </w:p>
    <w:p w:rsidR="00DC7482" w:rsidRPr="00EA58AC" w:rsidRDefault="00216583" w:rsidP="002B58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  <w:t>       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К внутренним факторам, положительно 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влияющим на развитие учреждения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, можно отнести наличие </w:t>
      </w:r>
      <w:r w:rsidR="00C7700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молодых 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педагогов, способных и готовых работать в режиме развития.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детского сада характеризуется работоспособностью, инициативностью</w:t>
      </w:r>
      <w:r w:rsidR="00C77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482" w:rsidRPr="00EA58AC">
        <w:rPr>
          <w:rFonts w:ascii="Times New Roman" w:hAnsi="Times New Roman"/>
          <w:sz w:val="28"/>
          <w:szCs w:val="28"/>
        </w:rPr>
        <w:t>В целях эффективной реализации Программы Организация соз</w:t>
      </w:r>
      <w:r w:rsidR="00DC7482">
        <w:rPr>
          <w:rFonts w:ascii="Times New Roman" w:hAnsi="Times New Roman"/>
          <w:sz w:val="28"/>
          <w:szCs w:val="28"/>
        </w:rPr>
        <w:t>дает</w:t>
      </w:r>
      <w:r w:rsidR="00DC7482" w:rsidRPr="00EA58AC">
        <w:rPr>
          <w:rFonts w:ascii="Times New Roman" w:hAnsi="Times New Roman"/>
          <w:sz w:val="28"/>
          <w:szCs w:val="28"/>
        </w:rPr>
        <w:t xml:space="preserve"> условия для профессионального</w:t>
      </w:r>
      <w:r w:rsidR="00DC7482">
        <w:rPr>
          <w:rFonts w:ascii="Times New Roman" w:hAnsi="Times New Roman"/>
          <w:sz w:val="28"/>
          <w:szCs w:val="28"/>
        </w:rPr>
        <w:t xml:space="preserve"> </w:t>
      </w:r>
      <w:r w:rsidR="00DC7482" w:rsidRPr="00EA58AC">
        <w:rPr>
          <w:rFonts w:ascii="Times New Roman" w:hAnsi="Times New Roman"/>
          <w:sz w:val="28"/>
          <w:szCs w:val="28"/>
        </w:rPr>
        <w:t>развития педагогических и руководящих кадров, в том числе их дополнительного профессионального образования.</w:t>
      </w:r>
    </w:p>
    <w:p w:rsidR="00DC7482" w:rsidRDefault="00DC7482" w:rsidP="00DC748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Качественные х</w:t>
      </w:r>
      <w:r w:rsidRPr="007726D6">
        <w:rPr>
          <w:rFonts w:ascii="Times New Roman" w:hAnsi="Times New Roman"/>
          <w:b/>
          <w:sz w:val="28"/>
          <w:szCs w:val="28"/>
        </w:rPr>
        <w:t>арактеристики педагогических кадров</w:t>
      </w:r>
    </w:p>
    <w:p w:rsidR="00C7700B" w:rsidRPr="007726D6" w:rsidRDefault="00C7700B" w:rsidP="00DC748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510"/>
        <w:gridCol w:w="1984"/>
      </w:tblGrid>
      <w:tr w:rsidR="00DC7482" w:rsidRPr="007726D6" w:rsidTr="00BE1FBB">
        <w:trPr>
          <w:trHeight w:val="379"/>
        </w:trPr>
        <w:tc>
          <w:tcPr>
            <w:tcW w:w="828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10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984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DC7482" w:rsidRPr="007726D6" w:rsidTr="00BE1FBB">
        <w:tc>
          <w:tcPr>
            <w:tcW w:w="828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482" w:rsidRPr="007726D6" w:rsidTr="00BE1FBB">
        <w:trPr>
          <w:trHeight w:val="2428"/>
        </w:trPr>
        <w:tc>
          <w:tcPr>
            <w:tcW w:w="828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Высшее образование </w:t>
            </w:r>
          </w:p>
          <w:p w:rsidR="00DC7482" w:rsidRPr="007726D6" w:rsidRDefault="00DC7482" w:rsidP="00BE1FBB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DC7482" w:rsidRPr="007726D6" w:rsidRDefault="00DC7482" w:rsidP="00BE1FBB">
            <w:pPr>
              <w:numPr>
                <w:ilvl w:val="0"/>
                <w:numId w:val="1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другое педагогическое   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Среднее специальное                   </w:t>
            </w:r>
          </w:p>
          <w:p w:rsidR="00DC7482" w:rsidRPr="007726D6" w:rsidRDefault="00DC7482" w:rsidP="00BE1FBB">
            <w:pPr>
              <w:numPr>
                <w:ilvl w:val="0"/>
                <w:numId w:val="1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(дошкольное)     </w:t>
            </w:r>
          </w:p>
          <w:p w:rsidR="00DC7482" w:rsidRPr="007726D6" w:rsidRDefault="00DC7482" w:rsidP="00BE1FBB">
            <w:pPr>
              <w:numPr>
                <w:ilvl w:val="0"/>
                <w:numId w:val="1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педагогическое   </w:t>
            </w:r>
          </w:p>
          <w:p w:rsidR="00DC7482" w:rsidRPr="007726D6" w:rsidRDefault="00DC7482" w:rsidP="00BE1FBB">
            <w:pPr>
              <w:numPr>
                <w:ilvl w:val="0"/>
                <w:numId w:val="1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2669" w:rsidRDefault="00932669" w:rsidP="009326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669" w:rsidRDefault="00932669" w:rsidP="009326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32669" w:rsidRDefault="00932669" w:rsidP="009326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5A82" w:rsidRDefault="00932669" w:rsidP="00E25A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25A82" w:rsidRDefault="00E25A82" w:rsidP="00E25A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2669" w:rsidRPr="00932669" w:rsidRDefault="00932669" w:rsidP="009326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482" w:rsidRPr="007726D6" w:rsidTr="00BE1FBB">
        <w:trPr>
          <w:trHeight w:val="1544"/>
        </w:trPr>
        <w:tc>
          <w:tcPr>
            <w:tcW w:w="828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tcBorders>
              <w:top w:val="single" w:sz="4" w:space="0" w:color="auto"/>
            </w:tcBorders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DC7482" w:rsidRPr="007726D6" w:rsidRDefault="00DC7482" w:rsidP="00BE1FBB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:rsidR="00DC7482" w:rsidRPr="007726D6" w:rsidRDefault="00DC7482" w:rsidP="00BE1FBB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:rsidR="00DC7482" w:rsidRPr="007726D6" w:rsidRDefault="00DC7482" w:rsidP="00BE1FBB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вторая категория   </w:t>
            </w:r>
          </w:p>
          <w:p w:rsidR="00DC7482" w:rsidRPr="007726D6" w:rsidRDefault="00DC7482" w:rsidP="00BE1FBB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без категории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C7482" w:rsidRDefault="00DC7482" w:rsidP="00BE1FBB">
            <w:pPr>
              <w:tabs>
                <w:tab w:val="center" w:pos="72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A82" w:rsidRDefault="00E25A82" w:rsidP="00BE1FBB">
            <w:pPr>
              <w:tabs>
                <w:tab w:val="center" w:pos="72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A82" w:rsidRDefault="00E25A82" w:rsidP="00BE1FBB">
            <w:pPr>
              <w:tabs>
                <w:tab w:val="center" w:pos="72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25A82" w:rsidRDefault="00E25A82" w:rsidP="00BE1FBB">
            <w:pPr>
              <w:tabs>
                <w:tab w:val="center" w:pos="72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25A82" w:rsidRPr="007726D6" w:rsidRDefault="00E25A82" w:rsidP="00BE1FBB">
            <w:pPr>
              <w:tabs>
                <w:tab w:val="center" w:pos="72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7482" w:rsidRPr="007726D6" w:rsidTr="00BE1FBB">
        <w:tc>
          <w:tcPr>
            <w:tcW w:w="828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:rsidR="00DC7482" w:rsidRPr="007726D6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</w:t>
            </w:r>
            <w:r w:rsidR="00DC7482" w:rsidRPr="007726D6">
              <w:rPr>
                <w:rFonts w:ascii="Times New Roman" w:hAnsi="Times New Roman"/>
                <w:sz w:val="28"/>
                <w:szCs w:val="28"/>
              </w:rPr>
              <w:t xml:space="preserve"> 10 лет   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984" w:type="dxa"/>
          </w:tcPr>
          <w:p w:rsidR="00DC7482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A82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25A82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25A82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A82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A82" w:rsidRPr="007726D6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7482" w:rsidRPr="007726D6" w:rsidTr="00BE1FBB">
        <w:tc>
          <w:tcPr>
            <w:tcW w:w="828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</w:tcPr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0D7420" w:rsidRPr="007726D6" w:rsidRDefault="000D7420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DC7482" w:rsidRPr="007726D6" w:rsidRDefault="00DC74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5A82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A82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  <w:p w:rsidR="00E25A82" w:rsidRPr="007726D6" w:rsidRDefault="00E25A82" w:rsidP="00BE1FBB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</w:tr>
    </w:tbl>
    <w:p w:rsidR="00DC7482" w:rsidRPr="007726D6" w:rsidRDefault="00DC7482" w:rsidP="00DC7482">
      <w:pPr>
        <w:jc w:val="both"/>
        <w:rPr>
          <w:rFonts w:ascii="Times New Roman" w:hAnsi="Times New Roman"/>
          <w:sz w:val="28"/>
          <w:szCs w:val="28"/>
        </w:rPr>
      </w:pPr>
    </w:p>
    <w:p w:rsidR="00544E3B" w:rsidRPr="00D44E94" w:rsidRDefault="00216583" w:rsidP="00544E3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  <w:t xml:space="preserve"> </w:t>
      </w:r>
      <w:r w:rsidR="00133E56" w:rsidRPr="00133E56">
        <w:rPr>
          <w:rFonts w:ascii="Times New Roman" w:hAnsi="Times New Roman"/>
          <w:sz w:val="28"/>
          <w:szCs w:val="28"/>
        </w:rPr>
        <w:t>Особенности организации жизни детей в детском саду связаны с региональными условиями.</w:t>
      </w:r>
      <w:r w:rsidR="00C77486"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="00C77486" w:rsidRPr="007726D6">
        <w:rPr>
          <w:rFonts w:ascii="Times New Roman" w:hAnsi="Times New Roman"/>
          <w:sz w:val="28"/>
          <w:szCs w:val="28"/>
        </w:rPr>
        <w:t xml:space="preserve"> При организации образовательного процесса   учитываются</w:t>
      </w:r>
      <w:r w:rsidR="00C77486">
        <w:rPr>
          <w:rFonts w:ascii="Times New Roman" w:hAnsi="Times New Roman"/>
          <w:sz w:val="28"/>
          <w:szCs w:val="28"/>
        </w:rPr>
        <w:t>:</w:t>
      </w:r>
      <w:r w:rsidR="00C77486" w:rsidRPr="007726D6">
        <w:rPr>
          <w:rFonts w:ascii="Times New Roman" w:hAnsi="Times New Roman"/>
          <w:sz w:val="28"/>
          <w:szCs w:val="28"/>
        </w:rPr>
        <w:t xml:space="preserve"> принципы </w:t>
      </w:r>
      <w:r w:rsidR="00C77486"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="00C77486" w:rsidRPr="007726D6">
        <w:rPr>
          <w:rFonts w:ascii="Times New Roman" w:hAnsi="Times New Roman"/>
          <w:sz w:val="28"/>
          <w:szCs w:val="28"/>
        </w:rPr>
        <w:t xml:space="preserve">образовательных областей в соответствии с возрастными возможностями и особенностями </w:t>
      </w:r>
    </w:p>
    <w:p w:rsidR="00DC7482" w:rsidRPr="00D44E94" w:rsidRDefault="002F3B6D" w:rsidP="00544E3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4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еятельность </w:t>
      </w:r>
      <w:r w:rsidR="00544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</w:t>
      </w:r>
      <w:r w:rsidR="00DC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по следующим образовательным областям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7482" w:rsidRPr="009C2D28" w:rsidRDefault="00DC7482" w:rsidP="00DC7482">
      <w:p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 - коммуникативное развитие</w:t>
      </w:r>
    </w:p>
    <w:p w:rsidR="00DC7482" w:rsidRPr="009C2D28" w:rsidRDefault="00DC7482" w:rsidP="00DC7482">
      <w:p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sym w:font="Symbol" w:char="F0B7"/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​ </w:t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познавательное развитие</w:t>
      </w:r>
    </w:p>
    <w:p w:rsidR="00DC7482" w:rsidRPr="009C2D28" w:rsidRDefault="00DC7482" w:rsidP="00DC7482">
      <w:p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sym w:font="Symbol" w:char="F0B7"/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​ </w:t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речевое развитие</w:t>
      </w:r>
    </w:p>
    <w:p w:rsidR="00DC7482" w:rsidRPr="009C2D28" w:rsidRDefault="00DC7482" w:rsidP="00DC7482">
      <w:p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sym w:font="Symbol" w:char="F0B7"/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​ </w:t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художественно - эстетическое развитие</w:t>
      </w:r>
    </w:p>
    <w:p w:rsidR="00DC7482" w:rsidRPr="009C2D28" w:rsidRDefault="00DC7482" w:rsidP="00DC7482">
      <w:p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sym w:font="Symbol" w:char="F0B7"/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​ </w:t>
      </w:r>
      <w:r w:rsidRPr="009C2D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физическое развитие</w:t>
      </w:r>
    </w:p>
    <w:p w:rsidR="004E7E1C" w:rsidRDefault="009C2D28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</w:t>
      </w:r>
      <w:r w:rsidR="00DC7482"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Социально-коммуникативное развитие 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  <w:r w:rsidR="004E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педагоги используют разные формы и методы работы, наполняют содержание работы региональным материалом.</w:t>
      </w:r>
    </w:p>
    <w:p w:rsidR="00BE1FBB" w:rsidRPr="004E7E1C" w:rsidRDefault="00BE1FBB" w:rsidP="00DC7482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7E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Проблемы:</w:t>
      </w:r>
    </w:p>
    <w:p w:rsidR="00BE1FBB" w:rsidRDefault="00BE1FBB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формирование уважительного отношения и чувства принадлежности к своей семье и к сообществу детей и взрослых в ДОУ;</w:t>
      </w:r>
    </w:p>
    <w:p w:rsidR="00BE1FBB" w:rsidRDefault="00BE1FBB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E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и трудовая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общение, патриотическое, гражданское, гендерное воспитание.</w:t>
      </w:r>
    </w:p>
    <w:p w:rsidR="00DC7482" w:rsidRPr="00D44E94" w:rsidRDefault="009C2D28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Познавательном развитии педагоги</w:t>
      </w:r>
      <w:r w:rsidR="00DC7482"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 первичные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об отечественных традициях и праздниках, об особенностях ее природы, многообразии стран</w:t>
      </w:r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народов мира.</w:t>
      </w:r>
    </w:p>
    <w:p w:rsidR="00EB4AB6" w:rsidRDefault="00EB4AB6" w:rsidP="00EB4AB6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A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Проблемы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организации:</w:t>
      </w:r>
    </w:p>
    <w:p w:rsidR="00EB4AB6" w:rsidRDefault="00EB4AB6" w:rsidP="00EB4AB6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экспериментальной и опытнической деятельности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4AB6" w:rsidRPr="00D44E94" w:rsidRDefault="00EB4AB6" w:rsidP="007B66F1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проектной деятельности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482" w:rsidRPr="00D44E94" w:rsidRDefault="00FD23EE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</w:t>
      </w:r>
      <w:proofErr w:type="gramStart"/>
      <w:r w:rsidR="00DC7482"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Речевое развитие 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словаря, в том числе с учетом национально-регионального компонента;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звуковой аналитико-синтетической активности как предпосылки обучения грамоте. </w:t>
      </w:r>
      <w:r w:rsidR="00D27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proofErr w:type="gram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деятельности М</w:t>
      </w:r>
      <w:r w:rsidR="00BE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по речевого развитию детей носит интегрированный характер и включает в себя следующие направления работы: организация развивающей предметно-пространственной среды и условий для речевого развития детей; организация совместной и самостоятельной деятельности детей; взаимодействие с родителями.</w:t>
      </w:r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речевого развития детей решаются на занятиях разной направленности, во время организации и проведения режимных моментов.</w:t>
      </w:r>
    </w:p>
    <w:p w:rsidR="00DC7482" w:rsidRDefault="00FD23EE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успешной реализации работы по данному направлению в М</w:t>
      </w:r>
      <w:r w:rsidR="00BE5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оздана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материальная база. В каждой группе имеется необходимый материал для развития всех компонентов устной речи в соответствии с возрастом. В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методичес</w:t>
      </w:r>
      <w:r w:rsidR="00D27C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 кабинете создана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база практических мероприятий с детьми по речевому развитию, методический материал по данному направлению для всех возрастных групп в соответствии с комплексно - тематическим планом сада, методические рекомендации для педагогов по использованию инновационных технологий.</w:t>
      </w:r>
    </w:p>
    <w:p w:rsidR="00D27C69" w:rsidRPr="00D27C69" w:rsidRDefault="00D27C69" w:rsidP="007B66F1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6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сложность освоения русского языка детьми, для которых он </w:t>
      </w:r>
      <w:r w:rsidR="00CE21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родн</w:t>
      </w:r>
      <w:r w:rsidR="00CE21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C7482" w:rsidRPr="00D44E94" w:rsidRDefault="00FD23EE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</w:t>
      </w:r>
      <w:r w:rsidR="00DC7482"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Художественно-эстетическое развитие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 становлении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эстетического отношения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окружающему миру; формировании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элементарных представлен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 видах искусства; восприятии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музыки, художественной литературы, фольклора;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проводят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образовательную деятельность, организованную творческую деятельность, театрализованную деятельность, праздники, развлечения, конкурсы, выставки.</w:t>
      </w:r>
    </w:p>
    <w:p w:rsidR="00DC7482" w:rsidRPr="00D44E94" w:rsidRDefault="00FD23EE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детском саду создаются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для творческой самовыражения детей: поддерживается инициатива, стремление импровизации при самостоятельном воплощении ребенком художественных замыслов. Воспитатели вовлекают детей в разные виды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-эстетической </w:t>
      </w:r>
      <w:proofErr w:type="spellStart"/>
      <w:proofErr w:type="gram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сюжетно-ролевые и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серские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помогая осваивать различные средства, материалы, способы реализации замыслов (в том числе в совместной детской деятельности).</w:t>
      </w:r>
    </w:p>
    <w:p w:rsidR="00DC7482" w:rsidRPr="00D44E94" w:rsidRDefault="00133E56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изобразитель​ной деятельности — рисовании, лепке, аппликации, художествен​ном конструировании — </w:t>
      </w:r>
      <w:proofErr w:type="spellStart"/>
      <w:proofErr w:type="gram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риментировать</w:t>
      </w:r>
      <w:proofErr w:type="spellEnd"/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цветом, приду​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мывать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создавать композицию; осваивать различные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(такие как ори​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папье-маше, разрывная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ликация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использовать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​разные материалы (разные виды конструкторов,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пластилин, глину, бумагу, ткань, природный матери​ал) и средства (кисточки,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​ши,</w:t>
      </w:r>
    </w:p>
    <w:p w:rsidR="00DC7482" w:rsidRDefault="00FD23EE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знакомят дошкольников с произведениями различных видов и жанров, народно-декоративного, прикладного творчества. Для реализации этих задач имеются все необходимые дидактические материалы. Воспитатели обеспечивают условия для творческой самореализации детей: предоставляют ребенку право выбора сюжета и изобразительных средств. Сотрудники с уважением относятся к продуктам детского творчества. Они являются экспонатами постоянно действующих выставок в ДОУ и группах.</w:t>
      </w:r>
    </w:p>
    <w:p w:rsidR="00133E56" w:rsidRPr="00133E56" w:rsidRDefault="00133E56" w:rsidP="00133E56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E5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Проблема: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насыщение и освоение регионального материала.</w:t>
      </w:r>
    </w:p>
    <w:p w:rsidR="00DC7482" w:rsidRPr="00A56838" w:rsidRDefault="00133E56" w:rsidP="00544E3B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</w:t>
      </w:r>
      <w:r w:rsidR="00DC7482"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Физическое развитие 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элементарными нормами и правилами (в питании, двигательном режиме, закаливании, при формировании полезных привычек и др.). Физкультурно-оздоровительное направление включает мониторинг состояния здоровья детей, организацию оптимального режима, организацию непосредственно образовательной деятельности 3 раза в неделю, обеспечение рационального питания, формирование привычки к здоровому образу жизни, организацию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рациональной двигательной активности в течение дня, закаливание, создание безопасной предметной среды для физического развития, сотрудничество с </w:t>
      </w:r>
      <w:r w:rsidR="00DC7482" w:rsidRPr="00A5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родителями.</w:t>
      </w:r>
    </w:p>
    <w:p w:rsidR="00133E56" w:rsidRDefault="00133E56" w:rsidP="00133E56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133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Проблема: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33E5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физкультурно-оздоровительной работы.</w:t>
      </w:r>
    </w:p>
    <w:p w:rsidR="003C0050" w:rsidRDefault="00F37457" w:rsidP="00544E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C0050" w:rsidRDefault="003C0050" w:rsidP="00544E3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9"/>
        <w:gridCol w:w="5014"/>
      </w:tblGrid>
      <w:tr w:rsidR="003C0050" w:rsidTr="00A56838">
        <w:trPr>
          <w:cantSplit/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Pr="00A56838" w:rsidRDefault="003C0050" w:rsidP="00127F16">
            <w:pPr>
              <w:spacing w:line="360" w:lineRule="auto"/>
              <w:jc w:val="center"/>
            </w:pPr>
            <w:r w:rsidRPr="00A56838">
              <w:rPr>
                <w:rFonts w:ascii="Times New Roman" w:eastAsia="Times New Roman" w:hAnsi="Times New Roman" w:cs="Times New Roman"/>
                <w:b/>
                <w:sz w:val="28"/>
              </w:rPr>
              <w:t>Имеется в наличии</w:t>
            </w:r>
          </w:p>
        </w:tc>
      </w:tr>
      <w:tr w:rsidR="003C0050" w:rsidTr="00A56838">
        <w:trPr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r>
              <w:rPr>
                <w:rFonts w:ascii="Times New Roman" w:eastAsia="Times New Roman" w:hAnsi="Times New Roman" w:cs="Times New Roman"/>
                <w:sz w:val="28"/>
              </w:rPr>
              <w:t xml:space="preserve">Медицинское обслуживание, лечебно-оздоровительная работа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Pr="00A56838" w:rsidRDefault="00A56838" w:rsidP="00127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838">
              <w:rPr>
                <w:rFonts w:ascii="Times New Roman" w:hAnsi="Times New Roman" w:cs="Times New Roman"/>
                <w:sz w:val="28"/>
                <w:szCs w:val="28"/>
              </w:rPr>
              <w:t>Договор с амбулаторией</w:t>
            </w:r>
          </w:p>
        </w:tc>
      </w:tr>
      <w:tr w:rsidR="003C0050" w:rsidTr="00A56838">
        <w:trPr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Общественное питание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r>
              <w:rPr>
                <w:rFonts w:ascii="Times New Roman" w:eastAsia="Times New Roman" w:hAnsi="Times New Roman" w:cs="Times New Roman"/>
                <w:sz w:val="28"/>
              </w:rPr>
              <w:t>Пищеблок, склад, столовая</w:t>
            </w:r>
          </w:p>
        </w:tc>
      </w:tr>
      <w:tr w:rsidR="003C0050" w:rsidTr="00A56838">
        <w:trPr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культура и спорт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A56838" w:rsidP="00127F16">
            <w:r>
              <w:rPr>
                <w:rFonts w:ascii="Times New Roman" w:eastAsia="Times New Roman" w:hAnsi="Times New Roman" w:cs="Times New Roman"/>
                <w:sz w:val="28"/>
              </w:rPr>
              <w:t>Группы,  групповые участки (горки, мячи, прыгалки и т.п.)</w:t>
            </w:r>
            <w:r w:rsidR="003C005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050" w:rsidTr="00A56838">
        <w:trPr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r>
              <w:rPr>
                <w:rFonts w:ascii="Times New Roman" w:eastAsia="Times New Roman" w:hAnsi="Times New Roman" w:cs="Times New Roman"/>
                <w:sz w:val="28"/>
              </w:rPr>
              <w:t xml:space="preserve">Дошкольное образование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A56838" w:rsidP="00127F16">
            <w:r>
              <w:rPr>
                <w:rFonts w:ascii="Times New Roman" w:eastAsia="Times New Roman" w:hAnsi="Times New Roman" w:cs="Times New Roman"/>
                <w:sz w:val="28"/>
              </w:rPr>
              <w:t xml:space="preserve"> 2 групповые</w:t>
            </w:r>
            <w:r w:rsidR="003C0050">
              <w:rPr>
                <w:rFonts w:ascii="Times New Roman" w:eastAsia="Times New Roman" w:hAnsi="Times New Roman" w:cs="Times New Roman"/>
                <w:sz w:val="28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sz w:val="28"/>
              </w:rPr>
              <w:t>ы со спальными помещениями</w:t>
            </w:r>
            <w:r w:rsidR="003C005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050" w:rsidTr="00A56838">
        <w:trPr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127F16">
            <w:r>
              <w:rPr>
                <w:rFonts w:ascii="Times New Roman" w:eastAsia="Times New Roman" w:hAnsi="Times New Roman" w:cs="Times New Roman"/>
                <w:sz w:val="28"/>
              </w:rPr>
              <w:t>Методическая работа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Pr="00A56838" w:rsidRDefault="00A56838" w:rsidP="00127F16">
            <w:proofErr w:type="spellStart"/>
            <w:r w:rsidRPr="00A56838">
              <w:rPr>
                <w:rFonts w:ascii="Times New Roman" w:eastAsia="Times New Roman" w:hAnsi="Times New Roman" w:cs="Times New Roman"/>
                <w:sz w:val="28"/>
              </w:rPr>
              <w:t>Методуголок</w:t>
            </w:r>
            <w:proofErr w:type="spellEnd"/>
            <w:r w:rsidR="003C0050" w:rsidRPr="00A56838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>в кабинете заведующей</w:t>
            </w:r>
          </w:p>
        </w:tc>
      </w:tr>
      <w:tr w:rsidR="003C0050" w:rsidTr="00A56838">
        <w:trPr>
          <w:trHeight w:val="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Default="003C0050" w:rsidP="00544E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Хозяйственно-бытовое и санитарно-гигиеническое обслуживание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3C0050" w:rsidRPr="00A56838" w:rsidRDefault="003C0050" w:rsidP="00127F16">
            <w:pPr>
              <w:spacing w:line="360" w:lineRule="auto"/>
            </w:pPr>
            <w:r w:rsidRPr="00A56838">
              <w:rPr>
                <w:rFonts w:ascii="Times New Roman" w:eastAsia="Times New Roman" w:hAnsi="Times New Roman" w:cs="Times New Roman"/>
                <w:sz w:val="28"/>
              </w:rPr>
              <w:t xml:space="preserve">Прачечная </w:t>
            </w:r>
            <w:r w:rsidR="00A56838">
              <w:rPr>
                <w:rFonts w:ascii="Times New Roman" w:eastAsia="Times New Roman" w:hAnsi="Times New Roman" w:cs="Times New Roman"/>
                <w:sz w:val="28"/>
              </w:rPr>
              <w:t>пристраивается</w:t>
            </w:r>
          </w:p>
        </w:tc>
      </w:tr>
    </w:tbl>
    <w:p w:rsidR="003C0050" w:rsidRDefault="003C0050" w:rsidP="003C005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4A2774" w:rsidRDefault="004A2774" w:rsidP="00D64EA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A2774">
        <w:rPr>
          <w:rFonts w:ascii="Times New Roman" w:eastAsia="Times New Roman" w:hAnsi="Times New Roman" w:cs="Times New Roman"/>
          <w:b/>
          <w:sz w:val="28"/>
        </w:rPr>
        <w:t>4.Концепция  жел</w:t>
      </w:r>
      <w:r w:rsidR="00695277">
        <w:rPr>
          <w:rFonts w:ascii="Times New Roman" w:eastAsia="Times New Roman" w:hAnsi="Times New Roman" w:cs="Times New Roman"/>
          <w:b/>
          <w:sz w:val="28"/>
        </w:rPr>
        <w:t>аемого будущего состояния Д</w:t>
      </w:r>
      <w:r w:rsidRPr="004A2774">
        <w:rPr>
          <w:rFonts w:ascii="Times New Roman" w:eastAsia="Times New Roman" w:hAnsi="Times New Roman" w:cs="Times New Roman"/>
          <w:b/>
          <w:sz w:val="28"/>
        </w:rPr>
        <w:t>О</w:t>
      </w:r>
      <w:r w:rsidR="00600701">
        <w:rPr>
          <w:rFonts w:ascii="Times New Roman" w:eastAsia="Times New Roman" w:hAnsi="Times New Roman" w:cs="Times New Roman"/>
          <w:b/>
          <w:sz w:val="28"/>
        </w:rPr>
        <w:t>У</w:t>
      </w:r>
      <w:r w:rsidRPr="004A2774">
        <w:rPr>
          <w:rFonts w:ascii="Times New Roman" w:eastAsia="Times New Roman" w:hAnsi="Times New Roman" w:cs="Times New Roman"/>
          <w:b/>
          <w:sz w:val="28"/>
        </w:rPr>
        <w:t xml:space="preserve"> как системы</w:t>
      </w:r>
    </w:p>
    <w:p w:rsidR="00695277" w:rsidRPr="004A2774" w:rsidRDefault="00695277" w:rsidP="004A2774">
      <w:pPr>
        <w:spacing w:before="100" w:after="100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95277" w:rsidRPr="00695277" w:rsidRDefault="00695277" w:rsidP="00C53EE0">
      <w:pPr>
        <w:pStyle w:val="aa"/>
        <w:spacing w:line="360" w:lineRule="auto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</w:t>
      </w:r>
      <w:r w:rsidRPr="00695277">
        <w:rPr>
          <w:szCs w:val="28"/>
          <w:shd w:val="clear" w:color="auto" w:fill="FFFFFF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</w:t>
      </w:r>
      <w:r>
        <w:rPr>
          <w:szCs w:val="28"/>
          <w:shd w:val="clear" w:color="auto" w:fill="FFFFFF"/>
        </w:rPr>
        <w:t>виях реформирования образования</w:t>
      </w:r>
      <w:r w:rsidRPr="00695277">
        <w:rPr>
          <w:szCs w:val="28"/>
          <w:shd w:val="clear" w:color="auto" w:fill="FFFFFF"/>
        </w:rPr>
        <w:t xml:space="preserve">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  <w:r w:rsidRPr="00695277">
        <w:rPr>
          <w:szCs w:val="28"/>
          <w:shd w:val="clear" w:color="auto" w:fill="FFFFFF"/>
        </w:rPr>
        <w:br/>
      </w:r>
      <w:r>
        <w:rPr>
          <w:szCs w:val="28"/>
          <w:shd w:val="clear" w:color="auto" w:fill="FFFFFF"/>
        </w:rPr>
        <w:t xml:space="preserve">      </w:t>
      </w:r>
      <w:r w:rsidRPr="00695277">
        <w:rPr>
          <w:szCs w:val="28"/>
          <w:shd w:val="clear" w:color="auto" w:fill="FFFFFF"/>
        </w:rPr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</w:t>
      </w:r>
      <w:r w:rsidRPr="00695277">
        <w:rPr>
          <w:szCs w:val="28"/>
          <w:shd w:val="clear" w:color="auto" w:fill="FFFFFF"/>
        </w:rPr>
        <w:lastRenderedPageBreak/>
        <w:t xml:space="preserve">работу с семьями, которая позволит удовлетворить индивидуальные запросы родителей. </w:t>
      </w:r>
    </w:p>
    <w:p w:rsidR="003C0050" w:rsidRPr="00695277" w:rsidRDefault="00695277" w:rsidP="00C53EE0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69527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проблему, стоящую перед МК</w:t>
      </w:r>
      <w:r w:rsidR="00AF50D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72510D">
        <w:rPr>
          <w:rFonts w:ascii="Times New Roman" w:hAnsi="Times New Roman" w:cs="Times New Roman"/>
          <w:sz w:val="28"/>
          <w:szCs w:val="28"/>
          <w:shd w:val="clear" w:color="auto" w:fill="FFFFFF"/>
        </w:rPr>
        <w:t>ОУ  «Ромашка</w:t>
      </w:r>
      <w:r w:rsidR="00C53EE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95277">
        <w:rPr>
          <w:rFonts w:ascii="Times New Roman" w:hAnsi="Times New Roman" w:cs="Times New Roman"/>
          <w:sz w:val="28"/>
          <w:szCs w:val="28"/>
          <w:shd w:val="clear" w:color="auto" w:fill="FFFFFF"/>
        </w:rPr>
        <w:t>, можно сформулировать как необходимость повышения качества образования,  динамики инновационного развития за счет актуал</w:t>
      </w:r>
      <w:r w:rsidR="002F3B6D">
        <w:rPr>
          <w:rFonts w:ascii="Times New Roman" w:hAnsi="Times New Roman" w:cs="Times New Roman"/>
          <w:sz w:val="28"/>
          <w:szCs w:val="28"/>
          <w:shd w:val="clear" w:color="auto" w:fill="FFFFFF"/>
        </w:rPr>
        <w:t>изации внутреннего потенциала МК</w:t>
      </w:r>
      <w:r w:rsidRPr="00695277">
        <w:rPr>
          <w:rFonts w:ascii="Times New Roman" w:hAnsi="Times New Roman" w:cs="Times New Roman"/>
          <w:sz w:val="28"/>
          <w:szCs w:val="28"/>
          <w:shd w:val="clear" w:color="auto" w:fill="FFFFFF"/>
        </w:rPr>
        <w:t>ДОУ.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этого необходимо 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695277">
        <w:rPr>
          <w:rFonts w:ascii="Times New Roman" w:eastAsia="Calibri" w:hAnsi="Times New Roman" w:cs="Times New Roman"/>
          <w:b/>
          <w:sz w:val="28"/>
          <w:szCs w:val="28"/>
        </w:rPr>
        <w:t xml:space="preserve">овершенствование в ДОУ системы интегративного образования в соответствии с ФГОС, реализующего право каждого ребенка на качественное  дошкольное образование, полноценное  развитие </w:t>
      </w:r>
      <w:r w:rsidRPr="0069527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Pr="00695277">
        <w:rPr>
          <w:rFonts w:ascii="Times New Roman" w:eastAsia="Calibri" w:hAnsi="Times New Roman" w:cs="Times New Roman"/>
          <w:b/>
          <w:sz w:val="28"/>
          <w:szCs w:val="28"/>
        </w:rPr>
        <w:t>в период дошкольного детства, как основы  успешной социализации  и самореализации</w:t>
      </w:r>
      <w:r w:rsidRPr="00695277">
        <w:rPr>
          <w:rFonts w:ascii="Times New Roman" w:eastAsia="Calibri" w:hAnsi="Times New Roman" w:cs="Times New Roman"/>
        </w:rPr>
        <w:t>.</w:t>
      </w:r>
    </w:p>
    <w:p w:rsidR="004001BB" w:rsidRPr="001440D2" w:rsidRDefault="004001BB" w:rsidP="00C53EE0">
      <w:pPr>
        <w:pStyle w:val="ad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</w:rPr>
        <w:t xml:space="preserve">      </w:t>
      </w:r>
      <w:r w:rsidRPr="001440D2">
        <w:rPr>
          <w:sz w:val="28"/>
          <w:szCs w:val="28"/>
        </w:rPr>
        <w:t xml:space="preserve">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r w:rsidRPr="001440D2">
        <w:rPr>
          <w:sz w:val="28"/>
          <w:szCs w:val="28"/>
        </w:rPr>
        <w:t>психолого</w:t>
      </w:r>
      <w:proofErr w:type="spellEnd"/>
      <w:r w:rsidRPr="001440D2">
        <w:rPr>
          <w:sz w:val="28"/>
          <w:szCs w:val="28"/>
        </w:rPr>
        <w:t xml:space="preserve"> - педагогического сопровождения каждого воспитанника. Создание условий, отбор форм и сре</w:t>
      </w:r>
      <w:proofErr w:type="gramStart"/>
      <w:r w:rsidRPr="001440D2">
        <w:rPr>
          <w:sz w:val="28"/>
          <w:szCs w:val="28"/>
        </w:rPr>
        <w:t>дств  дл</w:t>
      </w:r>
      <w:proofErr w:type="gramEnd"/>
      <w:r w:rsidRPr="001440D2">
        <w:rPr>
          <w:sz w:val="28"/>
          <w:szCs w:val="28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440008" w:rsidRPr="001440D2" w:rsidRDefault="00440008" w:rsidP="00C53EE0">
      <w:pPr>
        <w:pStyle w:val="ad"/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1440D2">
        <w:rPr>
          <w:sz w:val="28"/>
          <w:szCs w:val="28"/>
        </w:rPr>
        <w:t xml:space="preserve">Программа должна работать на удовлетворение запроса  от трех субъектов образовательного процесса – </w:t>
      </w:r>
      <w:r w:rsidRPr="001440D2">
        <w:rPr>
          <w:b/>
          <w:i/>
          <w:sz w:val="28"/>
          <w:szCs w:val="28"/>
        </w:rPr>
        <w:t>ребенка, педагога, родителей</w:t>
      </w:r>
      <w:r w:rsidRPr="001440D2">
        <w:rPr>
          <w:sz w:val="28"/>
          <w:szCs w:val="28"/>
        </w:rPr>
        <w:t xml:space="preserve">. Ценность Программы развития 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информационно-коммуникационных.  Для успешной  адаптации ребенка в подвижном социуме, обеспечить личностно – ориентированную модель организации педагогического процесса. Развитие у ребенка социальных компетенций в условиях интеграции усилий </w:t>
      </w:r>
      <w:r w:rsidRPr="001440D2">
        <w:rPr>
          <w:b/>
          <w:i/>
          <w:sz w:val="28"/>
          <w:szCs w:val="28"/>
        </w:rPr>
        <w:t>ребенка и педагога, ребенка и родителей, педагога и родителей</w:t>
      </w:r>
      <w:r>
        <w:rPr>
          <w:b/>
          <w:i/>
          <w:sz w:val="28"/>
          <w:szCs w:val="28"/>
        </w:rPr>
        <w:t>.</w:t>
      </w:r>
    </w:p>
    <w:p w:rsidR="00440008" w:rsidRPr="00440008" w:rsidRDefault="00440008" w:rsidP="00440008">
      <w:pPr>
        <w:spacing w:before="180" w:after="180"/>
        <w:ind w:firstLine="567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Pr="00440008">
        <w:rPr>
          <w:rFonts w:ascii="Times New Roman" w:eastAsia="Times New Roman" w:hAnsi="Times New Roman" w:cs="Times New Roman"/>
          <w:sz w:val="28"/>
        </w:rPr>
        <w:t xml:space="preserve">азвитие </w:t>
      </w:r>
      <w:r>
        <w:rPr>
          <w:rFonts w:ascii="Times New Roman" w:eastAsia="Times New Roman" w:hAnsi="Times New Roman" w:cs="Times New Roman"/>
          <w:sz w:val="28"/>
        </w:rPr>
        <w:t xml:space="preserve">ребенка </w:t>
      </w:r>
      <w:r w:rsidRPr="00440008">
        <w:rPr>
          <w:rFonts w:ascii="Times New Roman" w:eastAsia="Times New Roman" w:hAnsi="Times New Roman" w:cs="Times New Roman"/>
          <w:sz w:val="28"/>
        </w:rPr>
        <w:t>на каждой возрастной ступени должно строиться в четырех направлениях:</w:t>
      </w:r>
    </w:p>
    <w:p w:rsidR="00440008" w:rsidRDefault="00440008" w:rsidP="00440008">
      <w:pPr>
        <w:spacing w:before="180" w:after="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интеллект,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0008" w:rsidRDefault="00440008" w:rsidP="00440008">
      <w:pPr>
        <w:spacing w:before="180" w:after="180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>социализация</w:t>
      </w:r>
      <w:r>
        <w:rPr>
          <w:rFonts w:ascii="Times New Roman" w:eastAsia="Times New Roman" w:hAnsi="Times New Roman" w:cs="Times New Roman"/>
          <w:sz w:val="28"/>
        </w:rPr>
        <w:t xml:space="preserve"> (компетентности, способствующие успешной социализации человека в обществе, а также способность к постоянному саморазвитию;</w:t>
      </w:r>
    </w:p>
    <w:p w:rsidR="00440008" w:rsidRDefault="00440008" w:rsidP="00440008">
      <w:pPr>
        <w:spacing w:before="180" w:after="180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</w:rPr>
        <w:t xml:space="preserve">самоорганизация </w:t>
      </w:r>
      <w:r>
        <w:rPr>
          <w:rFonts w:ascii="Times New Roman" w:eastAsia="Times New Roman" w:hAnsi="Times New Roman" w:cs="Times New Roman"/>
          <w:sz w:val="28"/>
        </w:rPr>
        <w:t>собственной деятельности, умение управлять траекторией собственного развития, достигать поставленных целей;</w:t>
      </w:r>
    </w:p>
    <w:p w:rsidR="00440008" w:rsidRDefault="00440008" w:rsidP="00440008">
      <w:pPr>
        <w:spacing w:before="180" w:after="180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i/>
          <w:sz w:val="28"/>
        </w:rPr>
        <w:t>доровьесбережение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(навыки здорового образа жизни: профилактика заболеваний, сохранение физического и психического здоровья).</w:t>
      </w:r>
    </w:p>
    <w:p w:rsidR="00440008" w:rsidRDefault="00440008" w:rsidP="00440008">
      <w:pPr>
        <w:spacing w:after="0" w:line="240" w:lineRule="auto"/>
        <w:jc w:val="both"/>
        <w:rPr>
          <w:rFonts w:ascii="Arial" w:eastAsia="Arial" w:hAnsi="Arial" w:cs="Arial"/>
          <w:i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 Все эти четыре составляющие формируют </w:t>
      </w:r>
      <w:r>
        <w:rPr>
          <w:rFonts w:ascii="Times New Roman" w:eastAsia="Times New Roman" w:hAnsi="Times New Roman" w:cs="Times New Roman"/>
          <w:i/>
          <w:sz w:val="28"/>
        </w:rPr>
        <w:t>базовые и специальные способности и компетентности.</w:t>
      </w:r>
    </w:p>
    <w:p w:rsidR="00440008" w:rsidRDefault="00440008" w:rsidP="00C53EE0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Начальные специальные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допредметные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 xml:space="preserve">) компетентности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обеспечивают специальную готовность ребёнка к переходу к школьному образованию, содержание которого определяются учебными предметами. В структуре данных компетентностей мы выделяем:</w:t>
      </w:r>
    </w:p>
    <w:p w:rsidR="00440008" w:rsidRDefault="00440008" w:rsidP="00C53EE0">
      <w:pPr>
        <w:numPr>
          <w:ilvl w:val="0"/>
          <w:numId w:val="15"/>
        </w:numPr>
        <w:tabs>
          <w:tab w:val="left" w:pos="720"/>
        </w:tabs>
        <w:spacing w:before="100" w:after="0" w:line="36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начальную речевую компетентность 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использованием речи как средства общения, словарного богатства родного языка; подготовкой к чтению и освоению письменной речи;</w:t>
      </w:r>
    </w:p>
    <w:p w:rsidR="00440008" w:rsidRDefault="00440008" w:rsidP="00C53EE0">
      <w:pPr>
        <w:numPr>
          <w:ilvl w:val="0"/>
          <w:numId w:val="15"/>
        </w:numPr>
        <w:tabs>
          <w:tab w:val="left" w:pos="720"/>
        </w:tabs>
        <w:spacing w:before="100" w:after="0" w:line="36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начальную литературную 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восприятием, анализом и интерпретацией соответствующих возрастным возможностям литературных текстов;</w:t>
      </w:r>
    </w:p>
    <w:p w:rsidR="00440008" w:rsidRDefault="00440008" w:rsidP="00C53EE0">
      <w:pPr>
        <w:numPr>
          <w:ilvl w:val="0"/>
          <w:numId w:val="15"/>
        </w:numPr>
        <w:tabs>
          <w:tab w:val="left" w:pos="720"/>
        </w:tabs>
        <w:spacing w:before="100" w:after="0" w:line="36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начальную математическую 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выделением изменений, связей и зависимостей групп предметов, чисел, величин; воссозданием геометрических фигур и силуэтов; проявлением творчества в интеллектуальных и развивающих играх;</w:t>
      </w:r>
    </w:p>
    <w:p w:rsidR="00440008" w:rsidRDefault="00440008" w:rsidP="00C53EE0">
      <w:pPr>
        <w:numPr>
          <w:ilvl w:val="0"/>
          <w:numId w:val="15"/>
        </w:numPr>
        <w:tabs>
          <w:tab w:val="left" w:pos="720"/>
        </w:tabs>
        <w:spacing w:before="100" w:after="0" w:line="36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начальную экологическую 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 гуманного взаимодействия с природой на основе системы экологических представлений, умений и отношений;</w:t>
      </w:r>
    </w:p>
    <w:p w:rsidR="00440008" w:rsidRDefault="00440008" w:rsidP="00C53EE0">
      <w:pPr>
        <w:numPr>
          <w:ilvl w:val="0"/>
          <w:numId w:val="15"/>
        </w:numPr>
        <w:tabs>
          <w:tab w:val="left" w:pos="720"/>
        </w:tabs>
        <w:spacing w:before="100" w:after="0" w:line="36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lastRenderedPageBreak/>
        <w:t>начальная художественная 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художественным восприятием и интерпретацией произведений искусства разных видов и жанров и творчеством в различных видах художественной деятельности (изобразительной, музыкальной, театральной).</w:t>
      </w:r>
    </w:p>
    <w:p w:rsidR="00B026BF" w:rsidRDefault="00B026BF" w:rsidP="00C53EE0">
      <w:pPr>
        <w:tabs>
          <w:tab w:val="left" w:pos="720"/>
        </w:tabs>
        <w:spacing w:before="100"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026BF" w:rsidRDefault="00B026BF" w:rsidP="00C53EE0">
      <w:pPr>
        <w:pStyle w:val="aa"/>
        <w:spacing w:line="360" w:lineRule="auto"/>
        <w:ind w:left="-142" w:firstLine="142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Таким образом, </w:t>
      </w:r>
      <w:r w:rsidRPr="00127F16">
        <w:rPr>
          <w:szCs w:val="28"/>
          <w:shd w:val="clear" w:color="auto" w:fill="FFFFFF"/>
        </w:rPr>
        <w:t>концептуальными направл</w:t>
      </w:r>
      <w:r>
        <w:rPr>
          <w:szCs w:val="28"/>
          <w:shd w:val="clear" w:color="auto" w:fill="FFFFFF"/>
        </w:rPr>
        <w:t>ениями развития деятельности МК</w:t>
      </w:r>
      <w:r w:rsidR="00DA3D61">
        <w:rPr>
          <w:szCs w:val="28"/>
          <w:shd w:val="clear" w:color="auto" w:fill="FFFFFF"/>
        </w:rPr>
        <w:t>Д</w:t>
      </w:r>
      <w:r w:rsidRPr="00127F16">
        <w:rPr>
          <w:szCs w:val="28"/>
          <w:shd w:val="clear" w:color="auto" w:fill="FFFFFF"/>
        </w:rPr>
        <w:t>ОУ</w:t>
      </w:r>
      <w:r w:rsidR="003D4219">
        <w:rPr>
          <w:szCs w:val="28"/>
          <w:shd w:val="clear" w:color="auto" w:fill="FFFFFF"/>
        </w:rPr>
        <w:t xml:space="preserve"> «Ромашка</w:t>
      </w:r>
      <w:r w:rsidR="002F3B6D">
        <w:rPr>
          <w:szCs w:val="28"/>
          <w:shd w:val="clear" w:color="auto" w:fill="FFFFFF"/>
        </w:rPr>
        <w:t xml:space="preserve">» </w:t>
      </w:r>
      <w:r>
        <w:rPr>
          <w:szCs w:val="28"/>
          <w:shd w:val="clear" w:color="auto" w:fill="FFFFFF"/>
        </w:rPr>
        <w:t>служат:</w:t>
      </w:r>
    </w:p>
    <w:p w:rsidR="00B026BF" w:rsidRPr="00127F16" w:rsidRDefault="00B026BF" w:rsidP="003D4219">
      <w:pPr>
        <w:pStyle w:val="aa"/>
        <w:spacing w:line="360" w:lineRule="auto"/>
        <w:ind w:left="-142" w:firstLine="142"/>
        <w:rPr>
          <w:szCs w:val="28"/>
        </w:rPr>
      </w:pPr>
      <w:r w:rsidRPr="00127F16">
        <w:rPr>
          <w:szCs w:val="28"/>
          <w:shd w:val="clear" w:color="auto" w:fill="FFFFFF"/>
        </w:rPr>
        <w:t xml:space="preserve"> - моделирование совместной деятельности с детьми на основе организации </w:t>
      </w:r>
      <w:r>
        <w:rPr>
          <w:szCs w:val="28"/>
          <w:shd w:val="clear" w:color="auto" w:fill="FFFFFF"/>
        </w:rPr>
        <w:t>п</w:t>
      </w:r>
      <w:r w:rsidRPr="00127F16">
        <w:rPr>
          <w:szCs w:val="28"/>
          <w:shd w:val="clear" w:color="auto" w:fill="FFFFFF"/>
        </w:rPr>
        <w:t xml:space="preserve">роектной деятельности, использования средств информатизации в </w:t>
      </w:r>
      <w:r>
        <w:rPr>
          <w:szCs w:val="28"/>
          <w:shd w:val="clear" w:color="auto" w:fill="FFFFFF"/>
        </w:rPr>
        <w:t>о</w:t>
      </w:r>
      <w:r w:rsidRPr="00127F16">
        <w:rPr>
          <w:szCs w:val="28"/>
          <w:shd w:val="clear" w:color="auto" w:fill="FFFFFF"/>
        </w:rPr>
        <w:t xml:space="preserve">бразовательном процессе, направленной  на формирование ключевых </w:t>
      </w:r>
      <w:r>
        <w:rPr>
          <w:szCs w:val="28"/>
          <w:shd w:val="clear" w:color="auto" w:fill="FFFFFF"/>
        </w:rPr>
        <w:t>к</w:t>
      </w:r>
      <w:r w:rsidRPr="00127F16">
        <w:rPr>
          <w:szCs w:val="28"/>
          <w:shd w:val="clear" w:color="auto" w:fill="FFFFFF"/>
        </w:rPr>
        <w:t>омпетенций</w:t>
      </w:r>
      <w:r>
        <w:rPr>
          <w:szCs w:val="28"/>
          <w:shd w:val="clear" w:color="auto" w:fill="FFFFFF"/>
        </w:rPr>
        <w:t xml:space="preserve"> дошкольников;  </w:t>
      </w:r>
      <w:proofErr w:type="gramStart"/>
      <w:r w:rsidRPr="00127F16">
        <w:rPr>
          <w:szCs w:val="28"/>
          <w:shd w:val="clear" w:color="auto" w:fill="FFFFFF"/>
        </w:rPr>
        <w:br/>
        <w:t>-</w:t>
      </w:r>
      <w:proofErr w:type="gramEnd"/>
      <w:r w:rsidRPr="00127F16">
        <w:rPr>
          <w:szCs w:val="28"/>
          <w:shd w:val="clear" w:color="auto" w:fill="FFFFFF"/>
        </w:rPr>
        <w:t>использование здоровье сберегающих технологий;</w:t>
      </w:r>
      <w:r w:rsidRPr="00127F16">
        <w:rPr>
          <w:szCs w:val="28"/>
          <w:shd w:val="clear" w:color="auto" w:fill="FFFFFF"/>
        </w:rPr>
        <w:br/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  <w:r w:rsidRPr="00127F16">
        <w:rPr>
          <w:szCs w:val="28"/>
          <w:shd w:val="clear" w:color="auto" w:fill="FFFFFF"/>
        </w:rPr>
        <w:br/>
        <w:t>- построение дифференцированной модели повышения профессионального уровня педагогов;</w:t>
      </w:r>
      <w:r w:rsidRPr="00127F16">
        <w:rPr>
          <w:szCs w:val="28"/>
          <w:shd w:val="clear" w:color="auto" w:fill="FFFFFF"/>
        </w:rPr>
        <w:br/>
        <w:t>- расширение спектра дополнительных образовательных услуг ;</w:t>
      </w:r>
      <w:r w:rsidRPr="00127F16">
        <w:rPr>
          <w:szCs w:val="28"/>
          <w:shd w:val="clear" w:color="auto" w:fill="FFFFFF"/>
        </w:rPr>
        <w:br/>
        <w:t>- укрепление</w:t>
      </w:r>
      <w:r w:rsidR="00DA3D61">
        <w:rPr>
          <w:szCs w:val="28"/>
          <w:shd w:val="clear" w:color="auto" w:fill="FFFFFF"/>
        </w:rPr>
        <w:t xml:space="preserve"> материально–технической базы МК</w:t>
      </w:r>
      <w:r w:rsidRPr="00127F16">
        <w:rPr>
          <w:szCs w:val="28"/>
          <w:shd w:val="clear" w:color="auto" w:fill="FFFFFF"/>
        </w:rPr>
        <w:t>ДОУ.</w:t>
      </w:r>
      <w:r w:rsidRPr="00127F16">
        <w:rPr>
          <w:szCs w:val="28"/>
        </w:rPr>
        <w:t> </w:t>
      </w:r>
    </w:p>
    <w:p w:rsidR="00C739C7" w:rsidRDefault="00C739C7" w:rsidP="0031448E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1448E" w:rsidRPr="0031448E" w:rsidRDefault="0031448E" w:rsidP="0031448E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31448E">
        <w:rPr>
          <w:rFonts w:ascii="Times New Roman" w:eastAsia="Times New Roman" w:hAnsi="Times New Roman" w:cs="Times New Roman"/>
          <w:b/>
          <w:sz w:val="28"/>
        </w:rPr>
        <w:t>5.Стратег</w:t>
      </w:r>
      <w:r>
        <w:rPr>
          <w:rFonts w:ascii="Times New Roman" w:eastAsia="Times New Roman" w:hAnsi="Times New Roman" w:cs="Times New Roman"/>
          <w:b/>
          <w:sz w:val="28"/>
        </w:rPr>
        <w:t xml:space="preserve">ия и тактика перехода </w:t>
      </w:r>
      <w:r w:rsidR="00DA3D61">
        <w:rPr>
          <w:rFonts w:ascii="Times New Roman" w:eastAsia="Times New Roman" w:hAnsi="Times New Roman" w:cs="Times New Roman"/>
          <w:b/>
          <w:sz w:val="28"/>
        </w:rPr>
        <w:t>ДОУ</w:t>
      </w:r>
      <w:r w:rsidRPr="0031448E">
        <w:rPr>
          <w:rFonts w:ascii="Times New Roman" w:eastAsia="Times New Roman" w:hAnsi="Times New Roman" w:cs="Times New Roman"/>
          <w:b/>
          <w:sz w:val="28"/>
        </w:rPr>
        <w:t xml:space="preserve"> в новое состояние </w:t>
      </w:r>
    </w:p>
    <w:p w:rsidR="00127F16" w:rsidRPr="001440D2" w:rsidRDefault="00127F16" w:rsidP="00127F16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40D2">
        <w:rPr>
          <w:sz w:val="28"/>
          <w:szCs w:val="28"/>
        </w:rPr>
        <w:t>Стратегия развития дошкольного образов</w:t>
      </w:r>
      <w:r w:rsidR="00DA3D61">
        <w:rPr>
          <w:sz w:val="28"/>
          <w:szCs w:val="28"/>
        </w:rPr>
        <w:t>ания, деятельность Д</w:t>
      </w:r>
      <w:r w:rsidRPr="001440D2">
        <w:rPr>
          <w:sz w:val="28"/>
          <w:szCs w:val="28"/>
        </w:rPr>
        <w:t xml:space="preserve">ОУ основывается на следующих </w:t>
      </w:r>
      <w:r w:rsidRPr="001440D2">
        <w:rPr>
          <w:rStyle w:val="ae"/>
          <w:sz w:val="28"/>
          <w:szCs w:val="28"/>
        </w:rPr>
        <w:t>принципах</w:t>
      </w:r>
      <w:r w:rsidRPr="001440D2">
        <w:rPr>
          <w:sz w:val="28"/>
          <w:szCs w:val="28"/>
        </w:rPr>
        <w:t>:</w:t>
      </w:r>
    </w:p>
    <w:p w:rsidR="00127F16" w:rsidRPr="00127F16" w:rsidRDefault="00127F16" w:rsidP="00127F1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spellStart"/>
      <w:proofErr w:type="gramStart"/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>Гуманизации</w:t>
      </w:r>
      <w:proofErr w:type="spellEnd"/>
      <w:r w:rsidRPr="00127F16">
        <w:rPr>
          <w:rFonts w:ascii="Times New Roman" w:hAnsi="Times New Roman" w:cs="Times New Roman"/>
          <w:sz w:val="28"/>
          <w:szCs w:val="28"/>
        </w:rPr>
        <w:t xml:space="preserve">,  предполагающей ориентацию взрослых на личность                   ребёнка:  </w:t>
      </w:r>
      <w:proofErr w:type="gramEnd"/>
    </w:p>
    <w:p w:rsidR="00127F16" w:rsidRPr="00127F16" w:rsidRDefault="00127F16" w:rsidP="00C53EE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компетенции педагогов</w:t>
      </w:r>
    </w:p>
    <w:p w:rsidR="00127F16" w:rsidRPr="00127F16" w:rsidRDefault="00127F16" w:rsidP="00C53EE0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Обеспечение заинтересованности педагогов в результате своего труда</w:t>
      </w:r>
    </w:p>
    <w:p w:rsidR="00127F16" w:rsidRPr="00127F16" w:rsidRDefault="00127F16" w:rsidP="00C53EE0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lastRenderedPageBreak/>
        <w:t>Радикальное изменение организации предметно развивающей среды, жизнен</w:t>
      </w:r>
      <w:r>
        <w:rPr>
          <w:rFonts w:ascii="Times New Roman" w:hAnsi="Times New Roman" w:cs="Times New Roman"/>
          <w:sz w:val="28"/>
          <w:szCs w:val="28"/>
        </w:rPr>
        <w:t>ного пространства детского сада</w:t>
      </w:r>
      <w:r w:rsidRPr="00127F16">
        <w:rPr>
          <w:rFonts w:ascii="Times New Roman" w:hAnsi="Times New Roman" w:cs="Times New Roman"/>
          <w:sz w:val="28"/>
          <w:szCs w:val="28"/>
        </w:rPr>
        <w:t xml:space="preserve">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127F16" w:rsidRPr="00127F16" w:rsidRDefault="00127F16" w:rsidP="00C53EE0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:rsidR="00127F16" w:rsidRPr="00127F16" w:rsidRDefault="00127F16" w:rsidP="00C53EE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>Демократизации</w:t>
      </w:r>
      <w:r w:rsidRPr="00127F16">
        <w:rPr>
          <w:rFonts w:ascii="Times New Roman" w:hAnsi="Times New Roman" w:cs="Times New Roman"/>
          <w:sz w:val="28"/>
          <w:szCs w:val="28"/>
        </w:rPr>
        <w:t>, предполагающей совместное участие воспитателей  специалистов, родителей в воспитании и образовании детей.</w:t>
      </w:r>
    </w:p>
    <w:p w:rsidR="00127F16" w:rsidRPr="00127F16" w:rsidRDefault="00127F16" w:rsidP="00C53EE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>Дифференциации и интеграции,</w:t>
      </w:r>
      <w:r w:rsidRPr="00127F16">
        <w:rPr>
          <w:rFonts w:ascii="Times New Roman" w:hAnsi="Times New Roman" w:cs="Times New Roman"/>
          <w:sz w:val="28"/>
          <w:szCs w:val="28"/>
        </w:rPr>
        <w:t xml:space="preserve"> предусматривающей целостность и единство всех систем образовательной  деятельности в решении следующих задач: </w:t>
      </w:r>
    </w:p>
    <w:p w:rsidR="00127F16" w:rsidRPr="00127F16" w:rsidRDefault="00127F16" w:rsidP="00C53EE0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Психологическое и физическое здоровье ребёнка</w:t>
      </w:r>
    </w:p>
    <w:p w:rsidR="00127F16" w:rsidRPr="00127F16" w:rsidRDefault="00127F16" w:rsidP="00C53EE0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Формирование начал личности</w:t>
      </w:r>
    </w:p>
    <w:p w:rsidR="00127F16" w:rsidRDefault="00127F16" w:rsidP="00C53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  Принцип развивающего обучения</w:t>
      </w:r>
      <w:r w:rsidRPr="00127F16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новых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F16">
        <w:rPr>
          <w:rFonts w:ascii="Times New Roman" w:hAnsi="Times New Roman" w:cs="Times New Roman"/>
          <w:sz w:val="28"/>
          <w:szCs w:val="28"/>
        </w:rPr>
        <w:t xml:space="preserve"> развивающих технологий образования и развития детей.</w:t>
      </w:r>
    </w:p>
    <w:p w:rsidR="00127F16" w:rsidRPr="00127F16" w:rsidRDefault="00127F16" w:rsidP="00C53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F16" w:rsidRPr="00127F16" w:rsidRDefault="00127F16" w:rsidP="00C53E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Принцип вариативности</w:t>
      </w:r>
      <w:r w:rsidRPr="00127F16">
        <w:rPr>
          <w:rFonts w:ascii="Times New Roman" w:hAnsi="Times New Roman" w:cs="Times New Roman"/>
          <w:sz w:val="28"/>
          <w:szCs w:val="28"/>
        </w:rPr>
        <w:t xml:space="preserve"> модели познавательной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Pr="00127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Pr="00127F16">
        <w:rPr>
          <w:rFonts w:ascii="Times New Roman" w:hAnsi="Times New Roman" w:cs="Times New Roman"/>
          <w:sz w:val="28"/>
          <w:szCs w:val="28"/>
        </w:rPr>
        <w:t xml:space="preserve">   разнообразие содержания,</w:t>
      </w:r>
      <w:r w:rsidR="00AD79CA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Fonts w:ascii="Times New Roman" w:hAnsi="Times New Roman" w:cs="Times New Roman"/>
          <w:sz w:val="28"/>
          <w:szCs w:val="28"/>
        </w:rPr>
        <w:t xml:space="preserve"> форм</w:t>
      </w:r>
      <w:r w:rsidR="00AD79CA">
        <w:rPr>
          <w:rFonts w:ascii="Times New Roman" w:hAnsi="Times New Roman" w:cs="Times New Roman"/>
          <w:sz w:val="28"/>
          <w:szCs w:val="28"/>
        </w:rPr>
        <w:t xml:space="preserve">  </w:t>
      </w:r>
      <w:r w:rsidRPr="00127F16">
        <w:rPr>
          <w:rFonts w:ascii="Times New Roman" w:hAnsi="Times New Roman" w:cs="Times New Roman"/>
          <w:sz w:val="28"/>
          <w:szCs w:val="28"/>
        </w:rPr>
        <w:t xml:space="preserve">и </w:t>
      </w:r>
      <w:r w:rsidR="00AD79CA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AD79CA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Fonts w:ascii="Times New Roman" w:hAnsi="Times New Roman" w:cs="Times New Roman"/>
          <w:sz w:val="28"/>
          <w:szCs w:val="28"/>
        </w:rPr>
        <w:t>с</w:t>
      </w:r>
      <w:r w:rsidR="00AD79CA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Fonts w:ascii="Times New Roman" w:hAnsi="Times New Roman" w:cs="Times New Roman"/>
          <w:sz w:val="28"/>
          <w:szCs w:val="28"/>
        </w:rPr>
        <w:t xml:space="preserve"> учетом </w:t>
      </w:r>
      <w:r w:rsidR="00AD79CA">
        <w:rPr>
          <w:rFonts w:ascii="Times New Roman" w:hAnsi="Times New Roman" w:cs="Times New Roman"/>
          <w:sz w:val="28"/>
          <w:szCs w:val="28"/>
        </w:rPr>
        <w:t xml:space="preserve">  </w:t>
      </w:r>
      <w:r w:rsidRPr="00127F16">
        <w:rPr>
          <w:rFonts w:ascii="Times New Roman" w:hAnsi="Times New Roman" w:cs="Times New Roman"/>
          <w:sz w:val="28"/>
          <w:szCs w:val="28"/>
        </w:rPr>
        <w:t xml:space="preserve">целей      </w:t>
      </w:r>
    </w:p>
    <w:p w:rsidR="00AD79CA" w:rsidRDefault="00127F16" w:rsidP="00C53EE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 xml:space="preserve">  развития и педагогической поддержки каждого ребенка.</w:t>
      </w:r>
      <w:r w:rsidR="00AD7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16" w:rsidRPr="00127F16" w:rsidRDefault="00127F16" w:rsidP="00C53EE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Принцип общего психологического</w:t>
      </w:r>
      <w:r w:rsidRPr="00127F16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>пространства</w:t>
      </w:r>
      <w:r w:rsidRPr="00127F16">
        <w:rPr>
          <w:rFonts w:ascii="Times New Roman" w:hAnsi="Times New Roman" w:cs="Times New Roman"/>
          <w:sz w:val="28"/>
          <w:szCs w:val="28"/>
        </w:rPr>
        <w:t xml:space="preserve"> через совместные </w:t>
      </w:r>
      <w:r w:rsidR="00AD79CA">
        <w:rPr>
          <w:rFonts w:ascii="Times New Roman" w:hAnsi="Times New Roman" w:cs="Times New Roman"/>
          <w:sz w:val="28"/>
          <w:szCs w:val="28"/>
        </w:rPr>
        <w:t xml:space="preserve">игры, </w:t>
      </w:r>
      <w:r w:rsidRPr="00127F16">
        <w:rPr>
          <w:rFonts w:ascii="Times New Roman" w:hAnsi="Times New Roman" w:cs="Times New Roman"/>
          <w:sz w:val="28"/>
          <w:szCs w:val="28"/>
        </w:rPr>
        <w:t xml:space="preserve">  </w:t>
      </w:r>
      <w:r w:rsidR="00AD79CA">
        <w:rPr>
          <w:rFonts w:ascii="Times New Roman" w:hAnsi="Times New Roman" w:cs="Times New Roman"/>
          <w:sz w:val="28"/>
          <w:szCs w:val="28"/>
        </w:rPr>
        <w:t>тр</w:t>
      </w:r>
      <w:r w:rsidRPr="00127F16">
        <w:rPr>
          <w:rFonts w:ascii="Times New Roman" w:hAnsi="Times New Roman" w:cs="Times New Roman"/>
          <w:sz w:val="28"/>
          <w:szCs w:val="28"/>
        </w:rPr>
        <w:t>уд, беседы, наблюдения. В этом случаи процесс познания                протекает  как сотрудничество.</w:t>
      </w:r>
    </w:p>
    <w:p w:rsidR="00127F16" w:rsidRPr="00127F16" w:rsidRDefault="00127F16" w:rsidP="00C53EE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Принцип активности</w:t>
      </w:r>
      <w:r w:rsidR="00AD79CA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Fonts w:ascii="Times New Roman" w:hAnsi="Times New Roman" w:cs="Times New Roman"/>
          <w:sz w:val="28"/>
          <w:szCs w:val="28"/>
        </w:rPr>
        <w:t xml:space="preserve"> предполагает освоение ребенком программы через </w:t>
      </w:r>
      <w:r w:rsidR="00AD79CA">
        <w:rPr>
          <w:rFonts w:ascii="Times New Roman" w:hAnsi="Times New Roman" w:cs="Times New Roman"/>
          <w:sz w:val="28"/>
          <w:szCs w:val="28"/>
        </w:rPr>
        <w:t>с</w:t>
      </w:r>
      <w:r w:rsidRPr="00127F16">
        <w:rPr>
          <w:rFonts w:ascii="Times New Roman" w:hAnsi="Times New Roman" w:cs="Times New Roman"/>
          <w:sz w:val="28"/>
          <w:szCs w:val="28"/>
        </w:rPr>
        <w:t>обственную деятельность под руководством взрослого.</w:t>
      </w:r>
    </w:p>
    <w:p w:rsidR="00127F16" w:rsidRPr="00127F16" w:rsidRDefault="00AD79CA" w:rsidP="00C53EE0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127F16" w:rsidRPr="00127F16">
        <w:rPr>
          <w:sz w:val="28"/>
          <w:szCs w:val="28"/>
        </w:rPr>
        <w:t>Участниками р</w:t>
      </w:r>
      <w:r w:rsidR="00DA3D61">
        <w:rPr>
          <w:sz w:val="28"/>
          <w:szCs w:val="28"/>
        </w:rPr>
        <w:t>еализации Программы развития Д</w:t>
      </w:r>
      <w:r w:rsidR="00127F16" w:rsidRPr="00127F16">
        <w:rPr>
          <w:sz w:val="28"/>
          <w:szCs w:val="28"/>
        </w:rPr>
        <w:t>ОУ являются воспитан</w:t>
      </w:r>
      <w:r>
        <w:rPr>
          <w:sz w:val="28"/>
          <w:szCs w:val="28"/>
        </w:rPr>
        <w:t>ники</w:t>
      </w:r>
      <w:r w:rsidR="00127F16" w:rsidRPr="00127F16">
        <w:rPr>
          <w:sz w:val="28"/>
          <w:szCs w:val="28"/>
        </w:rPr>
        <w:t>, педагоги, специалисты, родители, представители разных образовательных и социальных структур. Характеризуя  особенности построения образовательного процесса</w:t>
      </w:r>
      <w:r>
        <w:rPr>
          <w:sz w:val="28"/>
          <w:szCs w:val="28"/>
        </w:rPr>
        <w:t>,</w:t>
      </w:r>
      <w:r w:rsidR="00127F16" w:rsidRPr="00127F16">
        <w:rPr>
          <w:sz w:val="28"/>
          <w:szCs w:val="28"/>
        </w:rPr>
        <w:t xml:space="preserve"> учитывается специфика развития  города и его образовательного пространства. </w:t>
      </w:r>
    </w:p>
    <w:p w:rsidR="003C0050" w:rsidRPr="00127F16" w:rsidRDefault="00CA69B7" w:rsidP="00C53EE0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27F16" w:rsidRPr="00127F16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69B7" w:rsidRPr="00C10BED" w:rsidRDefault="00CA69B7" w:rsidP="00CA69B7">
      <w:pPr>
        <w:pStyle w:val="ad"/>
        <w:rPr>
          <w:bCs/>
          <w:iCs/>
          <w:color w:val="FF0000"/>
          <w:sz w:val="28"/>
          <w:szCs w:val="28"/>
          <w:shd w:val="clear" w:color="auto" w:fill="FFFFFF"/>
        </w:rPr>
      </w:pPr>
      <w:r w:rsidRPr="00C10BED">
        <w:rPr>
          <w:b/>
          <w:sz w:val="28"/>
          <w:szCs w:val="28"/>
        </w:rPr>
        <w:t>Образовательная система:</w:t>
      </w:r>
      <w:r w:rsidRPr="00C10BED">
        <w:rPr>
          <w:bCs/>
          <w:iCs/>
          <w:color w:val="FF0000"/>
          <w:sz w:val="28"/>
          <w:szCs w:val="28"/>
          <w:shd w:val="clear" w:color="auto" w:fill="FFFFFF"/>
        </w:rPr>
        <w:t xml:space="preserve"> </w:t>
      </w:r>
    </w:p>
    <w:p w:rsidR="00CA69B7" w:rsidRPr="00C10BED" w:rsidRDefault="00CA69B7" w:rsidP="00C53EE0">
      <w:pPr>
        <w:pStyle w:val="ad"/>
        <w:spacing w:before="0" w:beforeAutospacing="0" w:after="0" w:afterAutospacing="0" w:line="360" w:lineRule="auto"/>
        <w:rPr>
          <w:bCs/>
          <w:iCs/>
          <w:sz w:val="28"/>
          <w:szCs w:val="28"/>
          <w:shd w:val="clear" w:color="auto" w:fill="FFFFFF"/>
        </w:rPr>
      </w:pPr>
      <w:r w:rsidRPr="00C10BED">
        <w:rPr>
          <w:bCs/>
          <w:iCs/>
          <w:sz w:val="28"/>
          <w:szCs w:val="28"/>
          <w:shd w:val="clear" w:color="auto" w:fill="FFFFFF"/>
        </w:rPr>
        <w:t xml:space="preserve">          -обеспечение качества дошкольного образования путем эффективности </w:t>
      </w:r>
    </w:p>
    <w:p w:rsidR="00CA69B7" w:rsidRPr="00C10BED" w:rsidRDefault="00CA69B7" w:rsidP="00C53EE0">
      <w:pPr>
        <w:pStyle w:val="ad"/>
        <w:spacing w:before="0" w:beforeAutospacing="0" w:after="0" w:afterAutospacing="0" w:line="360" w:lineRule="auto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           </w:t>
      </w:r>
      <w:proofErr w:type="spellStart"/>
      <w:r>
        <w:rPr>
          <w:bCs/>
          <w:iCs/>
          <w:sz w:val="28"/>
          <w:szCs w:val="28"/>
          <w:shd w:val="clear" w:color="auto" w:fill="FFFFFF"/>
        </w:rPr>
        <w:t>в</w:t>
      </w:r>
      <w:r w:rsidRPr="00C10BED">
        <w:rPr>
          <w:bCs/>
          <w:iCs/>
          <w:sz w:val="28"/>
          <w:szCs w:val="28"/>
          <w:shd w:val="clear" w:color="auto" w:fill="FFFFFF"/>
        </w:rPr>
        <w:t>оспитательно</w:t>
      </w:r>
      <w:proofErr w:type="spellEnd"/>
      <w:r>
        <w:rPr>
          <w:bCs/>
          <w:iCs/>
          <w:sz w:val="28"/>
          <w:szCs w:val="28"/>
          <w:shd w:val="clear" w:color="auto" w:fill="FFFFFF"/>
        </w:rPr>
        <w:t xml:space="preserve"> </w:t>
      </w:r>
      <w:r w:rsidRPr="00C10BED">
        <w:rPr>
          <w:bCs/>
          <w:iCs/>
          <w:sz w:val="28"/>
          <w:szCs w:val="28"/>
          <w:shd w:val="clear" w:color="auto" w:fill="FFFFFF"/>
        </w:rPr>
        <w:t>-  образовательного процесса;</w:t>
      </w:r>
    </w:p>
    <w:p w:rsidR="00CA69B7" w:rsidRPr="00C10BED" w:rsidRDefault="00CA69B7" w:rsidP="00C53EE0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 xml:space="preserve">-создание   условий для индивидуализации  образовательного </w:t>
      </w:r>
      <w:r>
        <w:rPr>
          <w:rFonts w:ascii="Times New Roman" w:hAnsi="Times New Roman"/>
          <w:sz w:val="28"/>
          <w:szCs w:val="28"/>
        </w:rPr>
        <w:t>процесса</w:t>
      </w:r>
      <w:r w:rsidRPr="00C10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10BED">
        <w:rPr>
          <w:rFonts w:ascii="Times New Roman" w:hAnsi="Times New Roman"/>
          <w:sz w:val="28"/>
          <w:szCs w:val="28"/>
        </w:rPr>
        <w:t>разработка  индивидуальных маршрутов развития, ведение портфолио дошкольников;</w:t>
      </w:r>
    </w:p>
    <w:p w:rsidR="00CA69B7" w:rsidRPr="00C10BED" w:rsidRDefault="00CA69B7" w:rsidP="00DA3D61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CA69B7" w:rsidRPr="00CA69B7" w:rsidRDefault="00CA69B7" w:rsidP="00B3743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3743A">
        <w:rPr>
          <w:rFonts w:ascii="Times New Roman" w:hAnsi="Times New Roman"/>
          <w:b/>
          <w:sz w:val="28"/>
          <w:szCs w:val="28"/>
        </w:rPr>
        <w:t xml:space="preserve">          </w:t>
      </w:r>
      <w:r w:rsidR="00B3743A" w:rsidRPr="00B3743A">
        <w:rPr>
          <w:rFonts w:ascii="Times New Roman" w:hAnsi="Times New Roman"/>
          <w:b/>
          <w:sz w:val="28"/>
          <w:szCs w:val="28"/>
        </w:rPr>
        <w:t>-</w:t>
      </w:r>
      <w:r w:rsidR="00B3743A">
        <w:rPr>
          <w:rFonts w:ascii="Times New Roman" w:hAnsi="Times New Roman"/>
          <w:sz w:val="28"/>
          <w:szCs w:val="28"/>
        </w:rPr>
        <w:t xml:space="preserve"> открытие консультационного пункта на базе детского сада;</w:t>
      </w:r>
    </w:p>
    <w:p w:rsidR="00CA69B7" w:rsidRPr="00CA69B7" w:rsidRDefault="00CA69B7" w:rsidP="00B3743A">
      <w:pPr>
        <w:jc w:val="both"/>
        <w:rPr>
          <w:rFonts w:ascii="Times New Roman" w:hAnsi="Times New Roman" w:cs="Times New Roman"/>
          <w:sz w:val="28"/>
          <w:szCs w:val="28"/>
        </w:rPr>
      </w:pPr>
      <w:r w:rsidRPr="00CA69B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</w:t>
      </w:r>
      <w:r w:rsidR="00B3743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</w:t>
      </w:r>
      <w:r w:rsidRPr="00CA69B7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proofErr w:type="gramStart"/>
      <w:r w:rsidRPr="00CA69B7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gramEnd"/>
      <w:r w:rsidRPr="00CA69B7">
        <w:rPr>
          <w:rFonts w:ascii="Times New Roman" w:hAnsi="Times New Roman" w:cs="Times New Roman"/>
          <w:sz w:val="28"/>
          <w:szCs w:val="28"/>
        </w:rPr>
        <w:t xml:space="preserve">  учреждения микрорайона</w:t>
      </w:r>
      <w:r w:rsidR="00DA3D61">
        <w:rPr>
          <w:rFonts w:ascii="Times New Roman" w:hAnsi="Times New Roman" w:cs="Times New Roman"/>
          <w:sz w:val="28"/>
          <w:szCs w:val="28"/>
        </w:rPr>
        <w:t>.</w:t>
      </w:r>
    </w:p>
    <w:p w:rsidR="00CA69B7" w:rsidRPr="00CA69B7" w:rsidRDefault="00CA69B7" w:rsidP="00CA69B7">
      <w:pPr>
        <w:keepNext/>
        <w:spacing w:before="43"/>
        <w:ind w:firstLine="426"/>
        <w:rPr>
          <w:rFonts w:ascii="Times New Roman" w:hAnsi="Times New Roman" w:cs="Times New Roman"/>
          <w:b/>
          <w:bCs/>
          <w:i/>
          <w:iCs/>
          <w:color w:val="C00000"/>
          <w:sz w:val="18"/>
          <w:szCs w:val="18"/>
          <w:shd w:val="clear" w:color="auto" w:fill="FFFFFF"/>
        </w:rPr>
      </w:pPr>
      <w:r w:rsidRPr="00CA69B7">
        <w:rPr>
          <w:rFonts w:ascii="Times New Roman" w:hAnsi="Times New Roman" w:cs="Times New Roman"/>
          <w:b/>
          <w:bCs/>
          <w:i/>
          <w:iCs/>
          <w:color w:val="C00000"/>
          <w:sz w:val="18"/>
          <w:szCs w:val="18"/>
          <w:shd w:val="clear" w:color="auto" w:fill="FFFFFF"/>
        </w:rPr>
        <w:t> </w:t>
      </w:r>
    </w:p>
    <w:p w:rsidR="00CA69B7" w:rsidRPr="00CA69B7" w:rsidRDefault="00CA69B7" w:rsidP="00CA69B7">
      <w:pPr>
        <w:rPr>
          <w:rFonts w:ascii="Times New Roman" w:hAnsi="Times New Roman" w:cs="Times New Roman"/>
          <w:vanish/>
        </w:rPr>
      </w:pPr>
    </w:p>
    <w:tbl>
      <w:tblPr>
        <w:tblpPr w:leftFromText="45" w:rightFromText="45" w:vertAnchor="text"/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5"/>
        <w:gridCol w:w="20"/>
        <w:gridCol w:w="20"/>
        <w:gridCol w:w="20"/>
        <w:gridCol w:w="20"/>
        <w:gridCol w:w="284"/>
      </w:tblGrid>
      <w:tr w:rsidR="00CA69B7" w:rsidRPr="00CA69B7" w:rsidTr="005E09C4">
        <w:trPr>
          <w:tblCellSpacing w:w="0" w:type="dxa"/>
        </w:trPr>
        <w:tc>
          <w:tcPr>
            <w:tcW w:w="9275" w:type="dxa"/>
          </w:tcPr>
          <w:p w:rsidR="00CA69B7" w:rsidRPr="00CA69B7" w:rsidRDefault="00CA69B7" w:rsidP="00FB7AAD">
            <w:pPr>
              <w:keepNext/>
              <w:spacing w:before="43"/>
              <w:ind w:firstLine="426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A69B7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         Основные мероприятия по реализации программы развития</w:t>
            </w: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CA69B7" w:rsidRPr="00CA69B7" w:rsidTr="005E09C4">
        <w:trPr>
          <w:tblCellSpacing w:w="0" w:type="dxa"/>
        </w:trPr>
        <w:tc>
          <w:tcPr>
            <w:tcW w:w="9275" w:type="dxa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127"/>
              <w:gridCol w:w="2409"/>
              <w:gridCol w:w="3261"/>
              <w:gridCol w:w="901"/>
            </w:tblGrid>
            <w:tr w:rsidR="00AD1C0F" w:rsidTr="00AD1C0F">
              <w:tc>
                <w:tcPr>
                  <w:tcW w:w="562" w:type="dxa"/>
                </w:tcPr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7" w:type="dxa"/>
                </w:tcPr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Направление </w:t>
                  </w:r>
                </w:p>
              </w:tc>
              <w:tc>
                <w:tcPr>
                  <w:tcW w:w="2409" w:type="dxa"/>
                </w:tcPr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Содержательные характеристики</w:t>
                  </w:r>
                </w:p>
              </w:tc>
              <w:tc>
                <w:tcPr>
                  <w:tcW w:w="3261" w:type="dxa"/>
                </w:tcPr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901" w:type="dxa"/>
                </w:tcPr>
                <w:p w:rsidR="00AD1C0F" w:rsidRPr="00AC3ECD" w:rsidRDefault="00AD1C0F" w:rsidP="00AD1C0F">
                  <w:pPr>
                    <w:keepNext/>
                    <w:framePr w:hSpace="45" w:wrap="around" w:vAnchor="text" w:hAnchor="text"/>
                    <w:spacing w:before="4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3E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Годы</w:t>
                  </w:r>
                </w:p>
              </w:tc>
            </w:tr>
            <w:tr w:rsidR="00AD1C0F" w:rsidTr="00D0738F">
              <w:trPr>
                <w:trHeight w:val="1550"/>
              </w:trPr>
              <w:tc>
                <w:tcPr>
                  <w:tcW w:w="562" w:type="dxa"/>
                </w:tcPr>
                <w:p w:rsidR="00AD1C0F" w:rsidRDefault="00AD1C0F" w:rsidP="00AD1C0F">
                  <w:pPr>
                    <w:pStyle w:val="ad"/>
                    <w:framePr w:hSpace="45" w:wrap="around" w:vAnchor="text" w:hAnchor="tex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:rsidR="00AD1C0F" w:rsidRPr="00D36D4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6D4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Система управления</w:t>
                  </w:r>
                </w:p>
                <w:p w:rsidR="00AD1C0F" w:rsidRPr="00CA69B7" w:rsidRDefault="00D36D4F" w:rsidP="00D36D4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(отв. Заведующая)</w:t>
                  </w:r>
                </w:p>
              </w:tc>
              <w:tc>
                <w:tcPr>
                  <w:tcW w:w="2409" w:type="dxa"/>
                </w:tcPr>
                <w:p w:rsidR="00AD1C0F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Нормативно-правовое обеспечение </w:t>
                  </w:r>
                </w:p>
                <w:p w:rsidR="00AD1C0F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орректировка в соответствии с ФГОС;</w:t>
                  </w: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Кадровое обеспечение </w:t>
                  </w:r>
                  <w:proofErr w:type="gramStart"/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–п</w:t>
                  </w:r>
                  <w:proofErr w:type="gramEnd"/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овышение профессионального уровня  педагогов;</w:t>
                  </w: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молодых специалистов,</w:t>
                  </w: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Усиление роли родителей и признание за ними права участия при решении вопросов  управления </w:t>
                  </w:r>
                </w:p>
                <w:p w:rsidR="00AD1C0F" w:rsidRPr="00CA69B7" w:rsidRDefault="00AD1C0F" w:rsidP="00AD1C0F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AD1C0F" w:rsidRPr="00CA69B7" w:rsidRDefault="00C53EE0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Разработка проекта  основной образовательной программы</w:t>
                  </w:r>
                  <w:r w:rsidR="00AD1C0F"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ДОУ;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локальных актов: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-положение о системе внутреннего контроля качества образования 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индивидуального графика 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повышения квалификации педагогов;</w:t>
                  </w:r>
                </w:p>
                <w:p w:rsidR="005E09C4" w:rsidRPr="00CA69B7" w:rsidRDefault="005E09C4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Мотивация участия педагогов в дистанционных и других внешних курса</w:t>
                  </w:r>
                  <w:r w:rsidR="00515E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х, в том числе в переподготовке</w:t>
                  </w:r>
                </w:p>
                <w:p w:rsidR="00515E97" w:rsidRPr="00CA69B7" w:rsidRDefault="00515E97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Стимулирование деятельности педагогов, планирование деловой карьеры сотрудников, обобщение передового опыта и публикации в СМИ и печатных изданиях, заключение договоров </w:t>
                  </w:r>
                  <w:r w:rsidR="00C5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родителями 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оказание допол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нительных образовательных услуг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D1C0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Внедрение наставничества для профессионального становления молодых специалистов.</w:t>
                  </w:r>
                </w:p>
                <w:p w:rsidR="00515E97" w:rsidRPr="00CA69B7" w:rsidRDefault="00515E97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включение в структуру управления ДОУ мобильных объединений педагогов, родителей воспитанников, представителей общественности</w:t>
                  </w:r>
                </w:p>
                <w:p w:rsidR="00AD1C0F" w:rsidRDefault="00AD1C0F" w:rsidP="00AD1C0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AD1C0F" w:rsidP="00D0738F">
                  <w:pPr>
                    <w:pStyle w:val="a3"/>
                    <w:framePr w:hSpace="45" w:wrap="around" w:vAnchor="text" w:hAnchor="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Отработка механизма деятельности  органов самоуправления (Управляющий Совет, Родительский комитет)</w:t>
                  </w:r>
                </w:p>
              </w:tc>
              <w:tc>
                <w:tcPr>
                  <w:tcW w:w="901" w:type="dxa"/>
                </w:tcPr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pBdr>
                      <w:right w:val="single" w:sz="4" w:space="4" w:color="auto"/>
                    </w:pBdr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2017гг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D1C0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09C4" w:rsidRDefault="005E09C4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09C4" w:rsidRDefault="005E09C4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2015-2020</w:t>
                  </w: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C0F" w:rsidRPr="00CA69B7" w:rsidRDefault="00AD1C0F" w:rsidP="00AD1C0F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5E97" w:rsidTr="00515E97">
              <w:trPr>
                <w:trHeight w:val="58"/>
              </w:trPr>
              <w:tc>
                <w:tcPr>
                  <w:tcW w:w="562" w:type="dxa"/>
                </w:tcPr>
                <w:p w:rsidR="00515E97" w:rsidRDefault="00515E97" w:rsidP="00515E97">
                  <w:pPr>
                    <w:pStyle w:val="ad"/>
                    <w:framePr w:hSpace="45" w:wrap="around" w:vAnchor="text" w:hAnchor="tex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2127" w:type="dxa"/>
                </w:tcPr>
                <w:p w:rsidR="00515E97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6D4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Ресурсное обеспечение </w:t>
                  </w:r>
                </w:p>
                <w:p w:rsidR="00D36D4F" w:rsidRPr="00D36D4F" w:rsidRDefault="00D36D4F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(отв. Заведующая)</w:t>
                  </w:r>
                </w:p>
              </w:tc>
              <w:tc>
                <w:tcPr>
                  <w:tcW w:w="2409" w:type="dxa"/>
                </w:tcPr>
                <w:p w:rsidR="00515E9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атериально-техническое и програ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ммное обеспечение:</w:t>
                  </w: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реобразование коррекционно-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развивающей среды;</w:t>
                  </w: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1726" w:rsidRDefault="00DF1726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нформатиз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ация  образовательного процесса</w:t>
                  </w: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1" w:type="dxa"/>
                </w:tcPr>
                <w:p w:rsidR="00515E97" w:rsidRPr="00B3743A" w:rsidRDefault="00DF1726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  <w:r w:rsidR="00515E97"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и развитие  материально-технических условий:</w:t>
                  </w:r>
                </w:p>
                <w:p w:rsidR="00515E97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-ус</w:t>
                  </w:r>
                  <w:r w:rsid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тановка системы видеонаблюдения;</w:t>
                  </w:r>
                </w:p>
                <w:p w:rsidR="00B3743A" w:rsidRDefault="00B3743A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-пристройка музыкального зала и одной группы;</w:t>
                  </w:r>
                </w:p>
                <w:p w:rsidR="00B3743A" w:rsidRPr="00B3743A" w:rsidRDefault="00B3743A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-пристройка и оснащение медкабинета с изолятором;</w:t>
                  </w:r>
                </w:p>
                <w:p w:rsidR="00515E97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-оснащение  образовательного процесса оборудованием, учебно-методическими комплектами, дидактическими пособиями в соответствии с ФГОС</w:t>
                  </w:r>
                  <w:r w:rsid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B3743A" w:rsidRDefault="00DF1726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2.О</w:t>
                  </w:r>
                  <w:r w:rsid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бновить твердый инвентарь (столы, стулья, кровати);</w:t>
                  </w:r>
                </w:p>
                <w:p w:rsidR="00DF1726" w:rsidRDefault="00DF1726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</w:t>
                  </w:r>
                  <w:r w:rsid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роибрести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B3743A" w:rsidRPr="00B3743A" w:rsidRDefault="00B3743A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F1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омпьютер</w:t>
                  </w:r>
                  <w:r w:rsidR="00DF1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ксерокс, пылесос, оборудование пищеблока</w:t>
                  </w:r>
                </w:p>
                <w:p w:rsidR="00515E97" w:rsidRPr="00B3743A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B3743A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</w:t>
                  </w:r>
                  <w:r w:rsidR="00D0738F"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творческой группы  по внедрению</w:t>
                  </w:r>
                  <w:r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ИКТ в образовательный  процесс;</w:t>
                  </w:r>
                </w:p>
                <w:p w:rsidR="00515E97" w:rsidRPr="00B3743A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4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-Создание электронных «портфолио» педагогов.</w:t>
                  </w:r>
                </w:p>
              </w:tc>
              <w:tc>
                <w:tcPr>
                  <w:tcW w:w="901" w:type="dxa"/>
                </w:tcPr>
                <w:p w:rsidR="00515E97" w:rsidRPr="00CA69B7" w:rsidRDefault="00515E97" w:rsidP="00515E97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2015-2020гг</w:t>
                  </w: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Default="00515E97" w:rsidP="00515E97">
                  <w:pPr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5E97" w:rsidRPr="00CA69B7" w:rsidRDefault="00515E97" w:rsidP="00515E97">
                  <w:pPr>
                    <w:framePr w:hSpace="45" w:wrap="around" w:vAnchor="text" w:hAnchor="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2016-2017</w:t>
                  </w:r>
                </w:p>
              </w:tc>
            </w:tr>
            <w:tr w:rsidR="00EB715D" w:rsidTr="00AD1C0F">
              <w:tc>
                <w:tcPr>
                  <w:tcW w:w="562" w:type="dxa"/>
                </w:tcPr>
                <w:p w:rsidR="00EB715D" w:rsidRDefault="00EB715D" w:rsidP="00EB715D">
                  <w:pPr>
                    <w:pStyle w:val="ad"/>
                    <w:framePr w:hSpace="45" w:wrap="around" w:vAnchor="text" w:hAnchor="tex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2127" w:type="dxa"/>
                </w:tcPr>
                <w:p w:rsidR="00EB715D" w:rsidRPr="007039F0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039F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Образовательная</w:t>
                  </w:r>
                </w:p>
                <w:p w:rsidR="00EB715D" w:rsidRDefault="00D0738F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</w:t>
                  </w:r>
                  <w:r w:rsidR="00EB715D" w:rsidRPr="007039F0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истема</w:t>
                  </w:r>
                </w:p>
                <w:p w:rsidR="007039F0" w:rsidRPr="00CA69B7" w:rsidRDefault="007039F0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системы планирования  на основе требований ФГОС;</w:t>
                  </w: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родителями  через развитие проектной деятельности.</w:t>
                  </w: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Перспективно-тематическое,  ежедневное планирование, в соответствии с реализуемыми программами;</w:t>
                  </w: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долгосрочных тематических проектов:</w:t>
                  </w:r>
                </w:p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«Спорт и здоровье»</w:t>
                  </w:r>
                </w:p>
                <w:p w:rsidR="00EB715D" w:rsidRPr="00CA69B7" w:rsidRDefault="00BE3A90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B715D"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Формирование гражданской позиции всех субъектов образовательного процесса  через работу в проектной деятельности «Растим патриотов России»</w:t>
                  </w:r>
                </w:p>
              </w:tc>
              <w:tc>
                <w:tcPr>
                  <w:tcW w:w="901" w:type="dxa"/>
                </w:tcPr>
                <w:p w:rsidR="00EB715D" w:rsidRPr="00CA69B7" w:rsidRDefault="00EB715D" w:rsidP="00EB715D">
                  <w:pPr>
                    <w:keepNext/>
                    <w:framePr w:hSpace="45" w:wrap="around" w:vAnchor="text" w:hAnchor="text"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2016г</w:t>
                  </w: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</w:t>
                  </w:r>
                  <w:r w:rsidR="00BE3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8гг</w:t>
                  </w: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715D" w:rsidRPr="00CA69B7" w:rsidRDefault="00EB715D" w:rsidP="00EB715D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B715D" w:rsidTr="002639CF">
              <w:tc>
                <w:tcPr>
                  <w:tcW w:w="562" w:type="dxa"/>
                  <w:tcBorders>
                    <w:bottom w:val="single" w:sz="4" w:space="0" w:color="auto"/>
                  </w:tcBorders>
                </w:tcPr>
                <w:p w:rsidR="002639CF" w:rsidRDefault="002639CF" w:rsidP="00EB715D">
                  <w:pPr>
                    <w:pStyle w:val="ad"/>
                    <w:framePr w:hSpace="45" w:wrap="around" w:vAnchor="text" w:hAnchor="text"/>
                    <w:jc w:val="both"/>
                    <w:rPr>
                      <w:sz w:val="28"/>
                      <w:szCs w:val="28"/>
                    </w:rPr>
                  </w:pPr>
                </w:p>
                <w:p w:rsidR="00EB715D" w:rsidRPr="002639CF" w:rsidRDefault="00EB715D" w:rsidP="002639C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EB715D" w:rsidRDefault="00EB715D" w:rsidP="00EB715D">
                  <w:pPr>
                    <w:pStyle w:val="ad"/>
                    <w:framePr w:hSpace="45" w:wrap="around" w:vAnchor="text" w:hAnchor="tex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:rsidR="00EB715D" w:rsidRDefault="00BE3A90" w:rsidP="00BE3A90">
                  <w:pPr>
                    <w:pStyle w:val="ad"/>
                    <w:framePr w:hSpace="45" w:wrap="around" w:vAnchor="text" w:hAnchor="text"/>
                    <w:jc w:val="both"/>
                  </w:pPr>
                  <w:r w:rsidRPr="00BE3A90">
                    <w:t>Повышение качеств</w:t>
                  </w:r>
                  <w:r w:rsidR="00D0738F">
                    <w:t>а</w:t>
                  </w:r>
                  <w:r>
                    <w:t xml:space="preserve"> дошкольного образования</w:t>
                  </w:r>
                </w:p>
                <w:p w:rsidR="002639CF" w:rsidRDefault="002639CF" w:rsidP="00BE3A90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2639CF" w:rsidRDefault="002639CF" w:rsidP="00BE3A90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2639CF" w:rsidRDefault="002639CF" w:rsidP="00BE3A90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2639CF" w:rsidRDefault="002639CF" w:rsidP="002639CF">
                  <w:pPr>
                    <w:keepNext/>
                    <w:pBdr>
                      <w:between w:val="single" w:sz="4" w:space="1" w:color="auto"/>
                    </w:pBdr>
                    <w:spacing w:before="43"/>
                    <w:ind w:left="-2518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9CF" w:rsidRDefault="002639CF" w:rsidP="002639CF">
                  <w:pPr>
                    <w:keepNext/>
                    <w:pBdr>
                      <w:between w:val="single" w:sz="4" w:space="1" w:color="auto"/>
                    </w:pBdr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Расширение спектра </w:t>
                  </w:r>
                  <w:r w:rsidRPr="00263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взаимодействия  с социокультурными учреждениями микрорайона для формирования  социально-адаптированной, </w:t>
                  </w:r>
                  <w:r w:rsidRPr="001F1A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успешной личности</w:t>
                  </w:r>
                </w:p>
                <w:p w:rsidR="002639CF" w:rsidRPr="00CA69B7" w:rsidRDefault="002639CF" w:rsidP="002639CF">
                  <w:pPr>
                    <w:keepNext/>
                    <w:pBdr>
                      <w:between w:val="single" w:sz="4" w:space="1" w:color="auto"/>
                    </w:pBdr>
                    <w:spacing w:before="43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2639CF" w:rsidRDefault="002639CF" w:rsidP="00BE3A90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2639CF" w:rsidRPr="00BE3A90" w:rsidRDefault="002639CF" w:rsidP="00BE3A90">
                  <w:pPr>
                    <w:pStyle w:val="ad"/>
                    <w:framePr w:hSpace="45" w:wrap="around" w:vAnchor="text" w:hAnchor="text"/>
                    <w:jc w:val="both"/>
                  </w:pP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:rsidR="00F43B7F" w:rsidRDefault="00F43B7F" w:rsidP="00BE3A90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</w:pPr>
                  <w:r>
                    <w:lastRenderedPageBreak/>
                    <w:t>1.Речевое развитие дошкольников выбрать одним из приоритетных направлений ДОУ</w:t>
                  </w:r>
                </w:p>
                <w:p w:rsidR="00F43B7F" w:rsidRDefault="00F43B7F" w:rsidP="00BE3A90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</w:pPr>
                </w:p>
                <w:p w:rsidR="00BE3A90" w:rsidRDefault="00F43B7F" w:rsidP="00BE3A90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</w:pPr>
                  <w:r>
                    <w:t>2.</w:t>
                  </w:r>
                  <w:r w:rsidR="00BE3A90">
                    <w:t xml:space="preserve">Внедрение эффективных </w:t>
                  </w:r>
                  <w:r w:rsidR="00BE3A90" w:rsidRPr="00B005BF">
                    <w:rPr>
                      <w:u w:val="single"/>
                    </w:rPr>
                    <w:t>технологий:</w:t>
                  </w:r>
                </w:p>
                <w:p w:rsidR="00BE3A90" w:rsidRDefault="00BE3A90" w:rsidP="00BE3A90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</w:pPr>
                  <w:r>
                    <w:t>-«Дыхательная гимнастика Стрельниковой»</w:t>
                  </w:r>
                </w:p>
                <w:p w:rsidR="00BE3A90" w:rsidRDefault="00A832F8" w:rsidP="00BE3A90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</w:pPr>
                  <w:r>
                    <w:t>-«Здоровый ребенок</w:t>
                  </w:r>
                  <w:r w:rsidR="00BE3A90">
                    <w:t xml:space="preserve">» </w:t>
                  </w:r>
                  <w:proofErr w:type="spellStart"/>
                  <w:r w:rsidR="00BE3A90">
                    <w:t>Змановского</w:t>
                  </w:r>
                  <w:proofErr w:type="spellEnd"/>
                </w:p>
                <w:p w:rsidR="00B005BF" w:rsidRPr="00D0738F" w:rsidRDefault="00B005BF" w:rsidP="00B005BF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  <w:rPr>
                      <w:bCs/>
                      <w:color w:val="000000"/>
                      <w:u w:val="single"/>
                    </w:rPr>
                  </w:pPr>
                </w:p>
                <w:p w:rsidR="00BE3A90" w:rsidRDefault="00D0080C" w:rsidP="002639CF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-Программы  Лыковой по </w:t>
                  </w:r>
                  <w:proofErr w:type="spellStart"/>
                  <w:r>
                    <w:rPr>
                      <w:bCs/>
                      <w:color w:val="000000"/>
                    </w:rPr>
                    <w:t>изодеятельности</w:t>
                  </w:r>
                  <w:proofErr w:type="spellEnd"/>
                  <w:r>
                    <w:rPr>
                      <w:bCs/>
                      <w:color w:val="000000"/>
                    </w:rPr>
                    <w:t xml:space="preserve"> «Цветные ладошки»</w:t>
                  </w:r>
                </w:p>
                <w:p w:rsidR="002639CF" w:rsidRDefault="002639CF" w:rsidP="002639CF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  <w:rPr>
                      <w:bCs/>
                      <w:color w:val="000000"/>
                    </w:rPr>
                  </w:pPr>
                </w:p>
                <w:p w:rsidR="002639CF" w:rsidRDefault="002639CF" w:rsidP="002639CF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  <w:rPr>
                      <w:bCs/>
                      <w:color w:val="000000"/>
                    </w:rPr>
                  </w:pPr>
                </w:p>
                <w:p w:rsidR="002639CF" w:rsidRPr="00CA69B7" w:rsidRDefault="002639CF" w:rsidP="002639CF">
                  <w:pPr>
                    <w:keepNext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асширения спектра дополнительных образовательных услуг;</w:t>
                  </w:r>
                </w:p>
                <w:p w:rsidR="002639CF" w:rsidRPr="00CA69B7" w:rsidRDefault="002639CF" w:rsidP="002639CF">
                  <w:pPr>
                    <w:keepNext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39CF" w:rsidRDefault="002639CF" w:rsidP="002639CF">
                  <w:pPr>
                    <w:keepNext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9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Заключение договоров о сотрудничестве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СОШ, музеем.</w:t>
                  </w:r>
                </w:p>
                <w:p w:rsidR="002639CF" w:rsidRDefault="002639CF" w:rsidP="002639CF">
                  <w:pPr>
                    <w:keepNext/>
                    <w:spacing w:befor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портфолио выпускника</w:t>
                  </w:r>
                </w:p>
                <w:p w:rsidR="002639CF" w:rsidRPr="00BE3A90" w:rsidRDefault="002639CF" w:rsidP="002639CF">
                  <w:pPr>
                    <w:pStyle w:val="ad"/>
                    <w:framePr w:hSpace="45" w:wrap="around" w:vAnchor="text" w:hAnchor="text"/>
                    <w:spacing w:before="0" w:beforeAutospacing="0" w:after="0" w:afterAutospacing="0"/>
                    <w:jc w:val="both"/>
                  </w:pPr>
                </w:p>
              </w:tc>
              <w:tc>
                <w:tcPr>
                  <w:tcW w:w="901" w:type="dxa"/>
                  <w:tcBorders>
                    <w:bottom w:val="single" w:sz="4" w:space="0" w:color="auto"/>
                  </w:tcBorders>
                </w:tcPr>
                <w:p w:rsidR="00EB715D" w:rsidRDefault="00EB715D" w:rsidP="00EB715D">
                  <w:pPr>
                    <w:pStyle w:val="ad"/>
                    <w:framePr w:hSpace="45" w:wrap="around" w:vAnchor="text" w:hAnchor="text"/>
                    <w:jc w:val="both"/>
                    <w:rPr>
                      <w:sz w:val="28"/>
                      <w:szCs w:val="28"/>
                    </w:rPr>
                  </w:pPr>
                </w:p>
                <w:p w:rsidR="00F43B7F" w:rsidRDefault="00F43B7F" w:rsidP="00EB715D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F43B7F" w:rsidRDefault="00F43B7F" w:rsidP="00EB715D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BE3A90" w:rsidRPr="00BE3A90" w:rsidRDefault="00BE3A90" w:rsidP="00EB715D">
                  <w:pPr>
                    <w:pStyle w:val="ad"/>
                    <w:framePr w:hSpace="45" w:wrap="around" w:vAnchor="text" w:hAnchor="text"/>
                    <w:jc w:val="both"/>
                  </w:pPr>
                  <w:r w:rsidRPr="00BE3A90">
                    <w:t>201</w:t>
                  </w:r>
                  <w:r>
                    <w:t>7</w:t>
                  </w:r>
                  <w:r w:rsidR="00B005BF">
                    <w:t>г</w:t>
                  </w:r>
                </w:p>
                <w:p w:rsidR="00BE3A90" w:rsidRDefault="00BE3A90" w:rsidP="00EB715D">
                  <w:pPr>
                    <w:pStyle w:val="ad"/>
                    <w:framePr w:hSpace="45" w:wrap="around" w:vAnchor="text" w:hAnchor="text"/>
                    <w:jc w:val="both"/>
                  </w:pPr>
                  <w:r w:rsidRPr="00BE3A90">
                    <w:t>201</w:t>
                  </w:r>
                  <w:r>
                    <w:t>8</w:t>
                  </w:r>
                  <w:r w:rsidR="00B005BF">
                    <w:t>г</w:t>
                  </w:r>
                </w:p>
                <w:p w:rsidR="00B005BF" w:rsidRDefault="00B005BF" w:rsidP="00EB715D">
                  <w:pPr>
                    <w:pStyle w:val="ad"/>
                    <w:framePr w:hSpace="45" w:wrap="around" w:vAnchor="text" w:hAnchor="text"/>
                    <w:jc w:val="both"/>
                  </w:pPr>
                  <w:r>
                    <w:lastRenderedPageBreak/>
                    <w:t>2019г</w:t>
                  </w:r>
                </w:p>
                <w:p w:rsidR="00B005BF" w:rsidRDefault="00B005BF" w:rsidP="00EB715D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B005BF" w:rsidRDefault="00B005BF" w:rsidP="00EB715D">
                  <w:pPr>
                    <w:pStyle w:val="ad"/>
                    <w:framePr w:hSpace="45" w:wrap="around" w:vAnchor="text" w:hAnchor="text"/>
                    <w:jc w:val="both"/>
                  </w:pPr>
                </w:p>
                <w:p w:rsidR="00B005BF" w:rsidRPr="00BE3A90" w:rsidRDefault="00B005BF" w:rsidP="00EB715D">
                  <w:pPr>
                    <w:pStyle w:val="ad"/>
                    <w:framePr w:hSpace="45" w:wrap="around" w:vAnchor="text" w:hAnchor="text"/>
                    <w:jc w:val="both"/>
                  </w:pPr>
                  <w:r>
                    <w:t>2017г</w:t>
                  </w:r>
                </w:p>
              </w:tc>
            </w:tr>
          </w:tbl>
          <w:p w:rsidR="00AD1C0F" w:rsidRPr="00CA69B7" w:rsidRDefault="00AD1C0F" w:rsidP="005E09C4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A69B7" w:rsidRPr="00CA69B7" w:rsidRDefault="00CA69B7" w:rsidP="00FB7AAD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3261"/>
        <w:gridCol w:w="855"/>
      </w:tblGrid>
      <w:tr w:rsidR="001F1A9B" w:rsidTr="001F1A9B">
        <w:tc>
          <w:tcPr>
            <w:tcW w:w="567" w:type="dxa"/>
          </w:tcPr>
          <w:p w:rsidR="001F1A9B" w:rsidRDefault="001F1A9B" w:rsidP="00DC7482">
            <w:pPr>
              <w:spacing w:before="100" w:beforeAutospacing="1" w:after="1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F1A9B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A9B">
              <w:rPr>
                <w:rFonts w:ascii="Times New Roman" w:hAnsi="Times New Roman" w:cs="Times New Roman"/>
                <w:i/>
                <w:sz w:val="24"/>
                <w:szCs w:val="24"/>
              </w:rPr>
              <w:t>Сетевое взаимодействие</w:t>
            </w:r>
          </w:p>
          <w:p w:rsidR="001F1A9B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A9B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A9B" w:rsidRDefault="001F1A9B" w:rsidP="001F1A9B">
            <w:pPr>
              <w:keepNext/>
              <w:pBdr>
                <w:bottom w:val="single" w:sz="4" w:space="1" w:color="auto"/>
              </w:pBdr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A9B" w:rsidRDefault="001F1A9B" w:rsidP="001F1A9B">
            <w:pPr>
              <w:keepNext/>
              <w:pBdr>
                <w:bottom w:val="single" w:sz="4" w:space="1" w:color="auto"/>
              </w:pBdr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A9B" w:rsidRDefault="001F1A9B" w:rsidP="001F1A9B">
            <w:pPr>
              <w:keepNext/>
              <w:pBdr>
                <w:bottom w:val="single" w:sz="4" w:space="1" w:color="auto"/>
              </w:pBdr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A9B" w:rsidRPr="001F1A9B" w:rsidRDefault="001F1A9B" w:rsidP="001F1A9B">
            <w:pPr>
              <w:keepNext/>
              <w:pBdr>
                <w:bottom w:val="single" w:sz="4" w:space="1" w:color="auto"/>
              </w:pBdr>
              <w:spacing w:before="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1A9B" w:rsidRDefault="001F1A9B" w:rsidP="00DC7482">
            <w:pPr>
              <w:spacing w:before="100" w:beforeAutospacing="1" w:after="1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409" w:type="dxa"/>
          </w:tcPr>
          <w:p w:rsidR="001F1A9B" w:rsidRDefault="001F1A9B" w:rsidP="001F1A9B">
            <w:pPr>
              <w:keepNext/>
              <w:pBdr>
                <w:between w:val="single" w:sz="4" w:space="1" w:color="auto"/>
              </w:pBdr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спектра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социокультурными учреждениями микрорайона для формирования  социально-адаптированной, успешной личности</w:t>
            </w:r>
          </w:p>
          <w:p w:rsidR="001F1A9B" w:rsidRDefault="001F1A9B" w:rsidP="00DC7482">
            <w:pPr>
              <w:spacing w:before="100" w:beforeAutospacing="1" w:after="1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1" w:type="dxa"/>
          </w:tcPr>
          <w:p w:rsidR="001F1A9B" w:rsidRPr="00CA69B7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асширения спектра дополнительных образовательных услуг;</w:t>
            </w:r>
          </w:p>
          <w:p w:rsidR="001F1A9B" w:rsidRPr="00CA69B7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9B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F1A9B" w:rsidRDefault="001F1A9B" w:rsidP="001F1A9B">
            <w:pPr>
              <w:keepNext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портфолио выпускника</w:t>
            </w:r>
          </w:p>
          <w:p w:rsidR="001F1A9B" w:rsidRDefault="001F1A9B" w:rsidP="00DC7482">
            <w:pPr>
              <w:spacing w:before="100" w:beforeAutospacing="1" w:after="1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50" w:type="dxa"/>
          </w:tcPr>
          <w:p w:rsidR="001F1A9B" w:rsidRPr="00CA69B7" w:rsidRDefault="001F1A9B" w:rsidP="001F1A9B">
            <w:pPr>
              <w:keepNext/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2017-2020г.</w:t>
            </w:r>
          </w:p>
          <w:p w:rsidR="001F1A9B" w:rsidRPr="00CA69B7" w:rsidRDefault="001F1A9B" w:rsidP="001F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9B" w:rsidRPr="00CA69B7" w:rsidRDefault="001F1A9B" w:rsidP="001F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9B" w:rsidRPr="00CA69B7" w:rsidRDefault="001F1A9B" w:rsidP="001F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9B" w:rsidRPr="00CA69B7" w:rsidRDefault="001F1A9B" w:rsidP="001F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9B" w:rsidRDefault="001F1A9B" w:rsidP="001F1A9B">
            <w:pPr>
              <w:spacing w:before="100" w:beforeAutospacing="1" w:after="1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:rsidR="004A2774" w:rsidRDefault="004A2774" w:rsidP="00DC7482">
      <w:pPr>
        <w:shd w:val="clear" w:color="auto" w:fill="FFFFFF"/>
        <w:spacing w:before="100" w:beforeAutospacing="1" w:after="199" w:line="240" w:lineRule="auto"/>
        <w:ind w:left="290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2BD4" w:rsidRPr="00D60221" w:rsidRDefault="007E2BD4" w:rsidP="007E2BD4">
      <w:pPr>
        <w:keepNext/>
        <w:keepLines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221">
        <w:rPr>
          <w:rFonts w:ascii="Times New Roman" w:eastAsia="Times New Roman" w:hAnsi="Times New Roman" w:cs="Times New Roman"/>
          <w:b/>
          <w:i/>
          <w:sz w:val="28"/>
          <w:szCs w:val="28"/>
        </w:rPr>
        <w:t>Повышение психолого-педагогических знаний родителей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4261"/>
        <w:gridCol w:w="1652"/>
        <w:gridCol w:w="2909"/>
      </w:tblGrid>
      <w:tr w:rsidR="007E2BD4" w:rsidRPr="00D60221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60221" w:rsidRDefault="007E2BD4" w:rsidP="00FB7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6022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6022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60221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2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60221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2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60221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2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постоянно действующего семинара для родителей по вопросам ЗОЖ, физической культуры, естественных средств оздоровления.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Широкая пропаганда опыта работы по организации физкультурного досуга детей и родителей.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281243">
              <w:rPr>
                <w:rFonts w:ascii="Times New Roman" w:eastAsia="Times New Roman" w:hAnsi="Times New Roman" w:cs="Times New Roman"/>
                <w:sz w:val="24"/>
                <w:szCs w:val="24"/>
              </w:rPr>
              <w:t>агоги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родителей с правовыми документами (семейный кодекс, конвенция по защите прав ребенка, постановлений) через круглые столы, родительские собрания.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тематических консультаций по </w:t>
            </w: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проблемам воспитания.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7E2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родительских собраний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«Уголок для родителей»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7E2BD4" w:rsidRDefault="007E2BD4" w:rsidP="00FB7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:rsidTr="007E2BD4">
        <w:trPr>
          <w:trHeight w:val="6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7E2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мастер-классов  </w:t>
            </w: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воспитателями для родителей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2BD4" w:rsidRPr="00D8697A" w:rsidRDefault="007E2BD4" w:rsidP="00FB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7E2BD4" w:rsidRPr="00D8697A" w:rsidRDefault="007E2BD4" w:rsidP="007E2BD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9C4" w:rsidRDefault="005E09C4" w:rsidP="00DC7482">
      <w:pPr>
        <w:shd w:val="clear" w:color="auto" w:fill="FFFFFF"/>
        <w:spacing w:before="100" w:beforeAutospacing="1" w:after="199" w:line="240" w:lineRule="auto"/>
        <w:ind w:left="290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E09C4" w:rsidRDefault="005E09C4" w:rsidP="00DC7482">
      <w:pPr>
        <w:shd w:val="clear" w:color="auto" w:fill="FFFFFF"/>
        <w:spacing w:before="100" w:beforeAutospacing="1" w:after="199" w:line="240" w:lineRule="auto"/>
        <w:ind w:left="290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81243" w:rsidRDefault="00281243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B7AAD" w:rsidRPr="00FB7AAD" w:rsidRDefault="00FB7AAD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B7A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Приложение</w:t>
      </w:r>
    </w:p>
    <w:p w:rsidR="0053047E" w:rsidRPr="0053047E" w:rsidRDefault="0053047E" w:rsidP="005304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47E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635DDD" w:rsidRPr="0053047E">
        <w:rPr>
          <w:rFonts w:ascii="Times New Roman" w:hAnsi="Times New Roman" w:cs="Times New Roman"/>
          <w:b/>
          <w:bCs/>
          <w:sz w:val="28"/>
          <w:szCs w:val="28"/>
        </w:rPr>
        <w:t>«Здоровый ребёнок»</w:t>
      </w:r>
      <w:r w:rsidR="00635DDD" w:rsidRPr="005304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35DDD" w:rsidRPr="0053047E">
        <w:rPr>
          <w:rFonts w:ascii="Times New Roman" w:hAnsi="Times New Roman" w:cs="Times New Roman"/>
          <w:b/>
          <w:sz w:val="28"/>
          <w:szCs w:val="28"/>
        </w:rPr>
        <w:t>Змановский</w:t>
      </w:r>
      <w:proofErr w:type="spellEnd"/>
      <w:r w:rsidR="00635DDD" w:rsidRPr="0053047E">
        <w:rPr>
          <w:rFonts w:ascii="Times New Roman" w:hAnsi="Times New Roman" w:cs="Times New Roman"/>
          <w:b/>
          <w:sz w:val="28"/>
          <w:szCs w:val="28"/>
        </w:rPr>
        <w:t>)</w:t>
      </w:r>
    </w:p>
    <w:p w:rsidR="00635DDD" w:rsidRPr="000E7670" w:rsidRDefault="0053047E" w:rsidP="00635D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635DDD" w:rsidRPr="000E7670">
        <w:rPr>
          <w:rFonts w:ascii="Times New Roman" w:hAnsi="Times New Roman" w:cs="Times New Roman"/>
          <w:sz w:val="28"/>
          <w:szCs w:val="28"/>
        </w:rPr>
        <w:t xml:space="preserve">оциально - оздоровительная технология оздоровления детей посредством организации физкультурных занятий на улице, а также набором разнообразных закаливающих и оздоровительных мероприятий. Используются некоторые виды закаливающих процедур (обширное умывание: лица, шеи, рук до локтей; </w:t>
      </w:r>
      <w:proofErr w:type="spellStart"/>
      <w:r w:rsidR="00635DDD" w:rsidRPr="000E7670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="00635DDD" w:rsidRPr="000E7670">
        <w:rPr>
          <w:rFonts w:ascii="Times New Roman" w:hAnsi="Times New Roman" w:cs="Times New Roman"/>
          <w:sz w:val="28"/>
          <w:szCs w:val="28"/>
        </w:rPr>
        <w:t xml:space="preserve"> по мокрым дорожкам; полоскание рта), оздоровительный бег.</w:t>
      </w:r>
    </w:p>
    <w:p w:rsidR="0053047E" w:rsidRPr="0053047E" w:rsidRDefault="00635DDD" w:rsidP="005304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670">
        <w:rPr>
          <w:rFonts w:ascii="Times New Roman" w:hAnsi="Times New Roman" w:cs="Times New Roman"/>
          <w:sz w:val="28"/>
          <w:szCs w:val="28"/>
        </w:rPr>
        <w:br/>
      </w:r>
      <w:r w:rsidRPr="0053047E">
        <w:rPr>
          <w:rFonts w:ascii="Times New Roman" w:hAnsi="Times New Roman" w:cs="Times New Roman"/>
          <w:b/>
          <w:bCs/>
          <w:sz w:val="28"/>
          <w:szCs w:val="28"/>
        </w:rPr>
        <w:t>«Дыхательная гимнастика»</w:t>
      </w:r>
      <w:r w:rsidR="0053047E">
        <w:rPr>
          <w:rFonts w:ascii="Times New Roman" w:hAnsi="Times New Roman" w:cs="Times New Roman"/>
          <w:b/>
          <w:sz w:val="28"/>
          <w:szCs w:val="28"/>
        </w:rPr>
        <w:t xml:space="preserve"> (Стрельниковой</w:t>
      </w:r>
      <w:r w:rsidRPr="0053047E">
        <w:rPr>
          <w:rFonts w:ascii="Times New Roman" w:hAnsi="Times New Roman" w:cs="Times New Roman"/>
          <w:b/>
          <w:sz w:val="28"/>
          <w:szCs w:val="28"/>
        </w:rPr>
        <w:t>)</w:t>
      </w:r>
    </w:p>
    <w:p w:rsidR="00631E59" w:rsidRDefault="0053047E" w:rsidP="00631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35DDD" w:rsidRPr="000E7670">
        <w:rPr>
          <w:rFonts w:ascii="Times New Roman" w:hAnsi="Times New Roman" w:cs="Times New Roman"/>
          <w:sz w:val="28"/>
          <w:szCs w:val="28"/>
        </w:rPr>
        <w:t>ехнология направлена на восстановление правильного дыхания. В ней представлен разнообразный арсенал упражнений и игр в этом направлении.</w:t>
      </w:r>
      <w:r w:rsidR="00635DDD" w:rsidRPr="000E7670">
        <w:rPr>
          <w:rFonts w:ascii="Times New Roman" w:hAnsi="Times New Roman" w:cs="Times New Roman"/>
          <w:sz w:val="28"/>
          <w:szCs w:val="28"/>
        </w:rPr>
        <w:br/>
      </w:r>
      <w:r w:rsidR="00635DDD" w:rsidRPr="000E7670">
        <w:rPr>
          <w:rFonts w:ascii="Times New Roman" w:hAnsi="Times New Roman" w:cs="Times New Roman"/>
          <w:sz w:val="28"/>
          <w:szCs w:val="28"/>
        </w:rPr>
        <w:br/>
      </w:r>
      <w:r w:rsidR="00631E59" w:rsidRPr="00631E59">
        <w:rPr>
          <w:rFonts w:ascii="Times New Roman" w:hAnsi="Times New Roman" w:cs="Times New Roman"/>
          <w:b/>
          <w:sz w:val="28"/>
          <w:szCs w:val="28"/>
        </w:rPr>
        <w:t>Авторская программа художественного воспитания, обучения и развития детей 2-7 лет «Цветные ладошки»</w:t>
      </w:r>
      <w:r w:rsidR="00631E59" w:rsidRPr="00631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E59" w:rsidRPr="00631E59" w:rsidRDefault="00631E59" w:rsidP="00631E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1E59">
        <w:rPr>
          <w:rFonts w:ascii="Times New Roman" w:hAnsi="Times New Roman" w:cs="Times New Roman"/>
          <w:i/>
          <w:sz w:val="28"/>
          <w:szCs w:val="28"/>
        </w:rPr>
        <w:t xml:space="preserve">(формирование эстетического отношения и художественно-творческое развитие в изобразительной деятельности) </w:t>
      </w:r>
    </w:p>
    <w:p w:rsidR="00631E59" w:rsidRDefault="00631E59" w:rsidP="00631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</w:t>
      </w:r>
      <w:r w:rsidRPr="00631E59">
        <w:rPr>
          <w:rFonts w:ascii="Times New Roman" w:hAnsi="Times New Roman" w:cs="Times New Roman"/>
          <w:sz w:val="28"/>
          <w:szCs w:val="28"/>
        </w:rPr>
        <w:t xml:space="preserve">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деятельности.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СОДЕРЖАНИЕ 1. Пояснительная записка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2. Задачи художественно-творческого развития детей 3-4 лет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>3. Перспективное тематическое планирование занятий в младшей группе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 4. Задачи художественно-творческого развития детей 4-5 лет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5. Перспективное тематическое планирование занятий в средней группе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>6. Задачи художественн</w:t>
      </w:r>
      <w:proofErr w:type="gramStart"/>
      <w:r w:rsidRPr="00631E5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31E59">
        <w:rPr>
          <w:rFonts w:ascii="Times New Roman" w:hAnsi="Times New Roman" w:cs="Times New Roman"/>
          <w:sz w:val="28"/>
          <w:szCs w:val="28"/>
        </w:rPr>
        <w:t xml:space="preserve"> творческого развития детей 5-6 лет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lastRenderedPageBreak/>
        <w:t xml:space="preserve">7. Перспективное тематическое планирование занятий в старшей группе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8. Задачи художественно-творческого развития детей 6-7 лет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9. Перспективное тематическое планирование занятий в подготовительной к школе группе </w:t>
      </w:r>
    </w:p>
    <w:p w:rsid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 xml:space="preserve">10. Педагогическая диагностика </w:t>
      </w:r>
    </w:p>
    <w:p w:rsidR="003C3861" w:rsidRPr="00631E59" w:rsidRDefault="00631E59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E59">
        <w:rPr>
          <w:rFonts w:ascii="Times New Roman" w:hAnsi="Times New Roman" w:cs="Times New Roman"/>
          <w:sz w:val="28"/>
          <w:szCs w:val="28"/>
        </w:rPr>
        <w:t>11. Список репродукций и предметов искусства для рассматривания и бесед в старшем дошкольном возрасте</w:t>
      </w:r>
    </w:p>
    <w:p w:rsidR="003C3861" w:rsidRPr="00631E59" w:rsidRDefault="003C3861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861" w:rsidRPr="00631E59" w:rsidRDefault="003C3861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861" w:rsidRPr="00631E59" w:rsidRDefault="003C3861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861" w:rsidRPr="00631E59" w:rsidRDefault="003C3861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861" w:rsidRPr="00631E59" w:rsidRDefault="003C3861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861" w:rsidRPr="00631E59" w:rsidRDefault="003C3861" w:rsidP="00631E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3EE" w:rsidRDefault="00F37457" w:rsidP="00EA7C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33">
        <w:rPr>
          <w:rFonts w:ascii="Times New Roman" w:hAnsi="Times New Roman"/>
          <w:b/>
          <w:sz w:val="28"/>
          <w:szCs w:val="28"/>
        </w:rPr>
        <w:t xml:space="preserve">  </w:t>
      </w:r>
    </w:p>
    <w:p w:rsidR="00FD23EE" w:rsidRDefault="00FD23EE"/>
    <w:sectPr w:rsidR="00FD23EE" w:rsidSect="00CB1E4A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F9" w:rsidRDefault="007138F9" w:rsidP="00CB1E4A">
      <w:pPr>
        <w:spacing w:after="0" w:line="240" w:lineRule="auto"/>
      </w:pPr>
      <w:r>
        <w:separator/>
      </w:r>
    </w:p>
  </w:endnote>
  <w:endnote w:type="continuationSeparator" w:id="0">
    <w:p w:rsidR="007138F9" w:rsidRDefault="007138F9" w:rsidP="00CB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6033"/>
      <w:docPartObj>
        <w:docPartGallery w:val="Page Numbers (Bottom of Page)"/>
        <w:docPartUnique/>
      </w:docPartObj>
    </w:sdtPr>
    <w:sdtEndPr/>
    <w:sdtContent>
      <w:p w:rsidR="00B3743A" w:rsidRDefault="006854E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8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743A" w:rsidRDefault="00B374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F9" w:rsidRDefault="007138F9" w:rsidP="00CB1E4A">
      <w:pPr>
        <w:spacing w:after="0" w:line="240" w:lineRule="auto"/>
      </w:pPr>
      <w:r>
        <w:separator/>
      </w:r>
    </w:p>
  </w:footnote>
  <w:footnote w:type="continuationSeparator" w:id="0">
    <w:p w:rsidR="007138F9" w:rsidRDefault="007138F9" w:rsidP="00CB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F48"/>
    <w:multiLevelType w:val="hybridMultilevel"/>
    <w:tmpl w:val="86E0D1F0"/>
    <w:lvl w:ilvl="0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A0C96"/>
    <w:multiLevelType w:val="multilevel"/>
    <w:tmpl w:val="04B83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C4323"/>
    <w:multiLevelType w:val="hybridMultilevel"/>
    <w:tmpl w:val="BDE820A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7345E2F"/>
    <w:multiLevelType w:val="multilevel"/>
    <w:tmpl w:val="D83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A2873"/>
    <w:multiLevelType w:val="hybridMultilevel"/>
    <w:tmpl w:val="180E2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86A27"/>
    <w:multiLevelType w:val="hybridMultilevel"/>
    <w:tmpl w:val="4D32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46DC5"/>
    <w:multiLevelType w:val="multilevel"/>
    <w:tmpl w:val="EFA88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41965"/>
    <w:multiLevelType w:val="hybridMultilevel"/>
    <w:tmpl w:val="D4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C4E49"/>
    <w:multiLevelType w:val="multilevel"/>
    <w:tmpl w:val="10668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3068A"/>
    <w:multiLevelType w:val="hybridMultilevel"/>
    <w:tmpl w:val="0A00FE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1DE1D69"/>
    <w:multiLevelType w:val="hybridMultilevel"/>
    <w:tmpl w:val="D660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81755"/>
    <w:multiLevelType w:val="hybridMultilevel"/>
    <w:tmpl w:val="1F2C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D52D0"/>
    <w:multiLevelType w:val="multilevel"/>
    <w:tmpl w:val="5AC82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151C94"/>
    <w:multiLevelType w:val="multilevel"/>
    <w:tmpl w:val="4492F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B339BD"/>
    <w:multiLevelType w:val="multilevel"/>
    <w:tmpl w:val="A05C5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3"/>
  </w:num>
  <w:num w:numId="7">
    <w:abstractNumId w:val="8"/>
  </w:num>
  <w:num w:numId="8">
    <w:abstractNumId w:val="10"/>
  </w:num>
  <w:num w:numId="9">
    <w:abstractNumId w:val="3"/>
  </w:num>
  <w:num w:numId="10">
    <w:abstractNumId w:val="14"/>
  </w:num>
  <w:num w:numId="11">
    <w:abstractNumId w:val="17"/>
  </w:num>
  <w:num w:numId="12">
    <w:abstractNumId w:val="16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0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E94"/>
    <w:rsid w:val="0001035A"/>
    <w:rsid w:val="00034A9C"/>
    <w:rsid w:val="00051778"/>
    <w:rsid w:val="000D7420"/>
    <w:rsid w:val="000F01BA"/>
    <w:rsid w:val="000F4ACE"/>
    <w:rsid w:val="00113A58"/>
    <w:rsid w:val="00127F16"/>
    <w:rsid w:val="00133E56"/>
    <w:rsid w:val="001544FD"/>
    <w:rsid w:val="0019139C"/>
    <w:rsid w:val="001B7995"/>
    <w:rsid w:val="001C73DF"/>
    <w:rsid w:val="001D4093"/>
    <w:rsid w:val="001F1A9B"/>
    <w:rsid w:val="00204EEC"/>
    <w:rsid w:val="00216583"/>
    <w:rsid w:val="002340C3"/>
    <w:rsid w:val="0026063E"/>
    <w:rsid w:val="002639CF"/>
    <w:rsid w:val="0027121F"/>
    <w:rsid w:val="00281243"/>
    <w:rsid w:val="00287BCA"/>
    <w:rsid w:val="002B58C3"/>
    <w:rsid w:val="002C59F5"/>
    <w:rsid w:val="002D429F"/>
    <w:rsid w:val="002F3B6D"/>
    <w:rsid w:val="002F4BBC"/>
    <w:rsid w:val="00303052"/>
    <w:rsid w:val="003076C5"/>
    <w:rsid w:val="00311D68"/>
    <w:rsid w:val="0031448E"/>
    <w:rsid w:val="0033380D"/>
    <w:rsid w:val="0034724F"/>
    <w:rsid w:val="00362603"/>
    <w:rsid w:val="003759C8"/>
    <w:rsid w:val="00376292"/>
    <w:rsid w:val="003A791D"/>
    <w:rsid w:val="003B03E2"/>
    <w:rsid w:val="003B5819"/>
    <w:rsid w:val="003C0050"/>
    <w:rsid w:val="003C0681"/>
    <w:rsid w:val="003C3861"/>
    <w:rsid w:val="003D3BC4"/>
    <w:rsid w:val="003D4219"/>
    <w:rsid w:val="004001BB"/>
    <w:rsid w:val="00413E04"/>
    <w:rsid w:val="004259C2"/>
    <w:rsid w:val="0043518E"/>
    <w:rsid w:val="00440008"/>
    <w:rsid w:val="0046563B"/>
    <w:rsid w:val="0049321D"/>
    <w:rsid w:val="004947BB"/>
    <w:rsid w:val="004A2774"/>
    <w:rsid w:val="004D6E10"/>
    <w:rsid w:val="004D7794"/>
    <w:rsid w:val="004E6AD3"/>
    <w:rsid w:val="004E7E1C"/>
    <w:rsid w:val="00515E97"/>
    <w:rsid w:val="0053047E"/>
    <w:rsid w:val="00544E3B"/>
    <w:rsid w:val="00547A52"/>
    <w:rsid w:val="00551D78"/>
    <w:rsid w:val="00552B88"/>
    <w:rsid w:val="00582B8C"/>
    <w:rsid w:val="00583D7B"/>
    <w:rsid w:val="0058447F"/>
    <w:rsid w:val="005C7123"/>
    <w:rsid w:val="005E09C4"/>
    <w:rsid w:val="005E11BF"/>
    <w:rsid w:val="005E356C"/>
    <w:rsid w:val="005E56F0"/>
    <w:rsid w:val="005F5E90"/>
    <w:rsid w:val="00600701"/>
    <w:rsid w:val="00605A7B"/>
    <w:rsid w:val="00623AC2"/>
    <w:rsid w:val="00626BD5"/>
    <w:rsid w:val="00631E59"/>
    <w:rsid w:val="00635DDD"/>
    <w:rsid w:val="006525AD"/>
    <w:rsid w:val="006559FE"/>
    <w:rsid w:val="00666FF4"/>
    <w:rsid w:val="006854EC"/>
    <w:rsid w:val="00692C68"/>
    <w:rsid w:val="00695277"/>
    <w:rsid w:val="006B5575"/>
    <w:rsid w:val="006C1D0D"/>
    <w:rsid w:val="006D0A29"/>
    <w:rsid w:val="006D0B6A"/>
    <w:rsid w:val="006E1973"/>
    <w:rsid w:val="006E24AD"/>
    <w:rsid w:val="0070199C"/>
    <w:rsid w:val="00702BBE"/>
    <w:rsid w:val="007039F0"/>
    <w:rsid w:val="007138F9"/>
    <w:rsid w:val="0072510D"/>
    <w:rsid w:val="00765B28"/>
    <w:rsid w:val="00767485"/>
    <w:rsid w:val="00790BA6"/>
    <w:rsid w:val="00794A67"/>
    <w:rsid w:val="007A12B9"/>
    <w:rsid w:val="007B66F1"/>
    <w:rsid w:val="007B6A70"/>
    <w:rsid w:val="007D4CFB"/>
    <w:rsid w:val="007D6979"/>
    <w:rsid w:val="007E2BD4"/>
    <w:rsid w:val="00835394"/>
    <w:rsid w:val="008534A1"/>
    <w:rsid w:val="00861958"/>
    <w:rsid w:val="00895EAD"/>
    <w:rsid w:val="008B345A"/>
    <w:rsid w:val="008C1654"/>
    <w:rsid w:val="008C7E8F"/>
    <w:rsid w:val="008F1822"/>
    <w:rsid w:val="00932669"/>
    <w:rsid w:val="00980433"/>
    <w:rsid w:val="00994CCD"/>
    <w:rsid w:val="00995431"/>
    <w:rsid w:val="009A00C8"/>
    <w:rsid w:val="009C2D28"/>
    <w:rsid w:val="00A132D1"/>
    <w:rsid w:val="00A21610"/>
    <w:rsid w:val="00A33EC0"/>
    <w:rsid w:val="00A5452E"/>
    <w:rsid w:val="00A56838"/>
    <w:rsid w:val="00A60B75"/>
    <w:rsid w:val="00A832F8"/>
    <w:rsid w:val="00AB4B10"/>
    <w:rsid w:val="00AB7632"/>
    <w:rsid w:val="00AC3ECD"/>
    <w:rsid w:val="00AD1C0F"/>
    <w:rsid w:val="00AD79CA"/>
    <w:rsid w:val="00AF50D3"/>
    <w:rsid w:val="00B005BF"/>
    <w:rsid w:val="00B026BF"/>
    <w:rsid w:val="00B1068F"/>
    <w:rsid w:val="00B3743A"/>
    <w:rsid w:val="00B619F1"/>
    <w:rsid w:val="00B74161"/>
    <w:rsid w:val="00B86979"/>
    <w:rsid w:val="00BC0812"/>
    <w:rsid w:val="00BC6BB5"/>
    <w:rsid w:val="00BD4F5F"/>
    <w:rsid w:val="00BE1FBB"/>
    <w:rsid w:val="00BE3A90"/>
    <w:rsid w:val="00BE587F"/>
    <w:rsid w:val="00BF0FE9"/>
    <w:rsid w:val="00BF4847"/>
    <w:rsid w:val="00C00F79"/>
    <w:rsid w:val="00C0670B"/>
    <w:rsid w:val="00C30AD5"/>
    <w:rsid w:val="00C4127C"/>
    <w:rsid w:val="00C53EE0"/>
    <w:rsid w:val="00C570C8"/>
    <w:rsid w:val="00C739C7"/>
    <w:rsid w:val="00C7700B"/>
    <w:rsid w:val="00C77486"/>
    <w:rsid w:val="00C81CE4"/>
    <w:rsid w:val="00C81D03"/>
    <w:rsid w:val="00C84883"/>
    <w:rsid w:val="00CA2D01"/>
    <w:rsid w:val="00CA69B7"/>
    <w:rsid w:val="00CB1E4A"/>
    <w:rsid w:val="00CE111A"/>
    <w:rsid w:val="00CE218E"/>
    <w:rsid w:val="00CE381A"/>
    <w:rsid w:val="00CE461E"/>
    <w:rsid w:val="00CF0EA9"/>
    <w:rsid w:val="00D0080C"/>
    <w:rsid w:val="00D0738F"/>
    <w:rsid w:val="00D25FA4"/>
    <w:rsid w:val="00D27C69"/>
    <w:rsid w:val="00D36D4F"/>
    <w:rsid w:val="00D41A11"/>
    <w:rsid w:val="00D44E94"/>
    <w:rsid w:val="00D52E98"/>
    <w:rsid w:val="00D64EA3"/>
    <w:rsid w:val="00D75BAD"/>
    <w:rsid w:val="00D977F9"/>
    <w:rsid w:val="00DA25F8"/>
    <w:rsid w:val="00DA36A1"/>
    <w:rsid w:val="00DA3D61"/>
    <w:rsid w:val="00DC7482"/>
    <w:rsid w:val="00DF1726"/>
    <w:rsid w:val="00E07AB8"/>
    <w:rsid w:val="00E13FF9"/>
    <w:rsid w:val="00E169C4"/>
    <w:rsid w:val="00E25A82"/>
    <w:rsid w:val="00E279F1"/>
    <w:rsid w:val="00E31B54"/>
    <w:rsid w:val="00E46DC8"/>
    <w:rsid w:val="00E63ADB"/>
    <w:rsid w:val="00E7161A"/>
    <w:rsid w:val="00E9511A"/>
    <w:rsid w:val="00EA7C56"/>
    <w:rsid w:val="00EB4AB6"/>
    <w:rsid w:val="00EB715D"/>
    <w:rsid w:val="00EC101A"/>
    <w:rsid w:val="00EE1771"/>
    <w:rsid w:val="00EE4C89"/>
    <w:rsid w:val="00EE6D01"/>
    <w:rsid w:val="00EF78D4"/>
    <w:rsid w:val="00F05E8F"/>
    <w:rsid w:val="00F37457"/>
    <w:rsid w:val="00F43B7F"/>
    <w:rsid w:val="00F5560A"/>
    <w:rsid w:val="00F93F58"/>
    <w:rsid w:val="00F96DF6"/>
    <w:rsid w:val="00FA43D4"/>
    <w:rsid w:val="00FA50F6"/>
    <w:rsid w:val="00FB7AAD"/>
    <w:rsid w:val="00FD23EE"/>
    <w:rsid w:val="00FE4AF5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paragraph" w:customStyle="1" w:styleId="p7">
    <w:name w:val="p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44E94"/>
  </w:style>
  <w:style w:type="paragraph" w:customStyle="1" w:styleId="p2">
    <w:name w:val="p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44E94"/>
  </w:style>
  <w:style w:type="paragraph" w:customStyle="1" w:styleId="p9">
    <w:name w:val="p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44E94"/>
  </w:style>
  <w:style w:type="paragraph" w:customStyle="1" w:styleId="p15">
    <w:name w:val="p15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44E94"/>
  </w:style>
  <w:style w:type="character" w:customStyle="1" w:styleId="apple-converted-space">
    <w:name w:val="apple-converted-space"/>
    <w:basedOn w:val="a0"/>
    <w:rsid w:val="00D44E94"/>
  </w:style>
  <w:style w:type="paragraph" w:customStyle="1" w:styleId="p16">
    <w:name w:val="p16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44E94"/>
  </w:style>
  <w:style w:type="paragraph" w:customStyle="1" w:styleId="p17">
    <w:name w:val="p1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44E94"/>
  </w:style>
  <w:style w:type="character" w:customStyle="1" w:styleId="s7">
    <w:name w:val="s7"/>
    <w:basedOn w:val="a0"/>
    <w:rsid w:val="00D44E94"/>
  </w:style>
  <w:style w:type="paragraph" w:customStyle="1" w:styleId="p18">
    <w:name w:val="p1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44E94"/>
  </w:style>
  <w:style w:type="paragraph" w:customStyle="1" w:styleId="p24">
    <w:name w:val="p24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44E94"/>
  </w:style>
  <w:style w:type="paragraph" w:customStyle="1" w:styleId="p28">
    <w:name w:val="p2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44E94"/>
  </w:style>
  <w:style w:type="paragraph" w:customStyle="1" w:styleId="p29">
    <w:name w:val="p2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D44E94"/>
  </w:style>
  <w:style w:type="character" w:customStyle="1" w:styleId="s12">
    <w:name w:val="s12"/>
    <w:basedOn w:val="a0"/>
    <w:rsid w:val="00D44E94"/>
  </w:style>
  <w:style w:type="paragraph" w:customStyle="1" w:styleId="p31">
    <w:name w:val="p3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D44E94"/>
  </w:style>
  <w:style w:type="character" w:customStyle="1" w:styleId="s14">
    <w:name w:val="s14"/>
    <w:basedOn w:val="a0"/>
    <w:rsid w:val="00D44E94"/>
  </w:style>
  <w:style w:type="character" w:customStyle="1" w:styleId="s15">
    <w:name w:val="s15"/>
    <w:basedOn w:val="a0"/>
    <w:rsid w:val="00D44E94"/>
  </w:style>
  <w:style w:type="paragraph" w:customStyle="1" w:styleId="p32">
    <w:name w:val="p3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D44E94"/>
  </w:style>
  <w:style w:type="paragraph" w:customStyle="1" w:styleId="p35">
    <w:name w:val="p35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D44E94"/>
  </w:style>
  <w:style w:type="character" w:customStyle="1" w:styleId="s18">
    <w:name w:val="s18"/>
    <w:basedOn w:val="a0"/>
    <w:rsid w:val="00D44E94"/>
  </w:style>
  <w:style w:type="paragraph" w:customStyle="1" w:styleId="p37">
    <w:name w:val="p3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D44E94"/>
  </w:style>
  <w:style w:type="character" w:customStyle="1" w:styleId="s20">
    <w:name w:val="s20"/>
    <w:basedOn w:val="a0"/>
    <w:rsid w:val="00D44E94"/>
  </w:style>
  <w:style w:type="paragraph" w:customStyle="1" w:styleId="p38">
    <w:name w:val="p3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D44E94"/>
  </w:style>
  <w:style w:type="paragraph" w:customStyle="1" w:styleId="p39">
    <w:name w:val="p3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D44E94"/>
  </w:style>
  <w:style w:type="paragraph" w:customStyle="1" w:styleId="p41">
    <w:name w:val="p4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D44E94"/>
  </w:style>
  <w:style w:type="character" w:customStyle="1" w:styleId="b-pagerinactive">
    <w:name w:val="b-pager__inactive"/>
    <w:basedOn w:val="a0"/>
    <w:rsid w:val="00D44E94"/>
  </w:style>
  <w:style w:type="character" w:customStyle="1" w:styleId="b-pageractive">
    <w:name w:val="b-pager__active"/>
    <w:basedOn w:val="a0"/>
    <w:rsid w:val="00D44E94"/>
  </w:style>
  <w:style w:type="character" w:styleId="a4">
    <w:name w:val="Hyperlink"/>
    <w:basedOn w:val="a0"/>
    <w:uiPriority w:val="99"/>
    <w:semiHidden/>
    <w:unhideWhenUsed/>
    <w:rsid w:val="00D44E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4E94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1E4A"/>
  </w:style>
  <w:style w:type="paragraph" w:styleId="a8">
    <w:name w:val="footer"/>
    <w:basedOn w:val="a"/>
    <w:link w:val="a9"/>
    <w:uiPriority w:val="99"/>
    <w:unhideWhenUsed/>
    <w:rsid w:val="00CB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E4A"/>
  </w:style>
  <w:style w:type="paragraph" w:styleId="aa">
    <w:name w:val="No Spacing"/>
    <w:link w:val="ab"/>
    <w:uiPriority w:val="1"/>
    <w:qFormat/>
    <w:rsid w:val="004E6AD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b">
    <w:name w:val="Без интервала Знак"/>
    <w:basedOn w:val="a0"/>
    <w:link w:val="aa"/>
    <w:uiPriority w:val="1"/>
    <w:rsid w:val="004E6AD3"/>
    <w:rPr>
      <w:rFonts w:ascii="Times New Roman" w:eastAsia="Times New Roman" w:hAnsi="Times New Roman" w:cs="Times New Roman"/>
      <w:sz w:val="28"/>
    </w:rPr>
  </w:style>
  <w:style w:type="table" w:styleId="ac">
    <w:name w:val="Table Grid"/>
    <w:basedOn w:val="a1"/>
    <w:uiPriority w:val="59"/>
    <w:rsid w:val="004E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F3745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F374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40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127F16"/>
    <w:rPr>
      <w:b/>
      <w:bCs/>
    </w:rPr>
  </w:style>
  <w:style w:type="character" w:styleId="af">
    <w:name w:val="Emphasis"/>
    <w:qFormat/>
    <w:rsid w:val="00127F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570">
          <w:marLeft w:val="480"/>
          <w:marRight w:val="4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0959">
                  <w:marLeft w:val="1701"/>
                  <w:marRight w:val="850"/>
                  <w:marTop w:val="850"/>
                  <w:marBottom w:val="7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8994">
              <w:marLeft w:val="-72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76C60-A49B-4A2C-850F-1F10AD43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26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132</cp:revision>
  <dcterms:created xsi:type="dcterms:W3CDTF">2016-02-21T13:10:00Z</dcterms:created>
  <dcterms:modified xsi:type="dcterms:W3CDTF">2016-10-04T04:42:00Z</dcterms:modified>
</cp:coreProperties>
</file>